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8406454" w14:paraId="0A0A3082" wp14:textId="1C539CA4">
      <w:pPr>
        <w:jc w:val="center"/>
      </w:pPr>
      <w:r w:rsidRPr="68406454" w:rsidR="68406454">
        <w:rPr>
          <w:rFonts w:ascii="Arial Black" w:hAnsi="Arial Black" w:eastAsia="Arial Black" w:cs="Arial Black"/>
          <w:b w:val="0"/>
          <w:bCs w:val="0"/>
          <w:i w:val="0"/>
          <w:iCs w:val="0"/>
          <w:caps w:val="0"/>
          <w:smallCaps w:val="0"/>
          <w:strike w:val="0"/>
          <w:dstrike w:val="0"/>
          <w:noProof w:val="0"/>
          <w:color w:val="1A191A"/>
          <w:sz w:val="31"/>
          <w:szCs w:val="31"/>
          <w:u w:val="none"/>
          <w:lang w:val="en-US"/>
        </w:rPr>
        <w:t xml:space="preserve">Quarters of Change Release New Single “Dead” &amp; Announce Debut Album </w:t>
      </w:r>
      <w:proofErr w:type="gramStart"/>
      <w:r w:rsidRPr="68406454" w:rsidR="68406454">
        <w:rPr>
          <w:rFonts w:ascii="Arial Black" w:hAnsi="Arial Black" w:eastAsia="Arial Black" w:cs="Arial Black"/>
          <w:b w:val="0"/>
          <w:bCs w:val="0"/>
          <w:i w:val="1"/>
          <w:iCs w:val="1"/>
          <w:caps w:val="0"/>
          <w:smallCaps w:val="0"/>
          <w:strike w:val="0"/>
          <w:dstrike w:val="0"/>
          <w:noProof w:val="0"/>
          <w:color w:val="1A191A"/>
          <w:sz w:val="31"/>
          <w:szCs w:val="31"/>
          <w:u w:val="none"/>
          <w:lang w:val="en-US"/>
        </w:rPr>
        <w:t>Into</w:t>
      </w:r>
      <w:proofErr w:type="gramEnd"/>
      <w:r w:rsidRPr="68406454" w:rsidR="68406454">
        <w:rPr>
          <w:rFonts w:ascii="Arial Black" w:hAnsi="Arial Black" w:eastAsia="Arial Black" w:cs="Arial Black"/>
          <w:b w:val="0"/>
          <w:bCs w:val="0"/>
          <w:i w:val="1"/>
          <w:iCs w:val="1"/>
          <w:caps w:val="0"/>
          <w:smallCaps w:val="0"/>
          <w:strike w:val="0"/>
          <w:dstrike w:val="0"/>
          <w:noProof w:val="0"/>
          <w:color w:val="1A191A"/>
          <w:sz w:val="31"/>
          <w:szCs w:val="31"/>
          <w:u w:val="none"/>
          <w:lang w:val="en-US"/>
        </w:rPr>
        <w:t xml:space="preserve"> the Rift</w:t>
      </w:r>
    </w:p>
    <w:p xmlns:wp14="http://schemas.microsoft.com/office/word/2010/wordml" w:rsidP="68406454" w14:paraId="5BDDE8C8" wp14:textId="3B863A00">
      <w:pPr>
        <w:pStyle w:val="Normal"/>
        <w:jc w:val="center"/>
        <w:rPr>
          <w:rFonts w:ascii="Arial Black" w:hAnsi="Arial Black" w:eastAsia="Arial Black" w:cs="Arial Black"/>
          <w:b w:val="0"/>
          <w:bCs w:val="0"/>
          <w:i w:val="1"/>
          <w:iCs w:val="1"/>
          <w:caps w:val="0"/>
          <w:smallCaps w:val="0"/>
          <w:strike w:val="0"/>
          <w:dstrike w:val="0"/>
          <w:noProof w:val="0"/>
          <w:color w:val="1A191A"/>
          <w:sz w:val="31"/>
          <w:szCs w:val="31"/>
          <w:u w:val="none"/>
          <w:lang w:val="en-US"/>
        </w:rPr>
      </w:pPr>
    </w:p>
    <w:p xmlns:wp14="http://schemas.microsoft.com/office/word/2010/wordml" w:rsidP="037AD5C0" w14:paraId="73494861" wp14:textId="36EDC33A">
      <w:pPr>
        <w:jc w:val="center"/>
        <w:rPr>
          <w:rFonts w:ascii="Arial Black" w:hAnsi="Arial Black" w:eastAsia="Arial Black" w:cs="Arial Black"/>
          <w:b w:val="1"/>
          <w:bCs w:val="1"/>
          <w:i w:val="0"/>
          <w:iCs w:val="0"/>
          <w:caps w:val="0"/>
          <w:smallCaps w:val="0"/>
          <w:strike w:val="0"/>
          <w:dstrike w:val="0"/>
          <w:noProof w:val="0"/>
          <w:color w:val="1A191A"/>
          <w:sz w:val="37"/>
          <w:szCs w:val="37"/>
          <w:u w:val="none"/>
          <w:lang w:val="en-US"/>
        </w:rPr>
      </w:pPr>
      <w:r w:rsidRPr="037AD5C0" w:rsidR="68406454">
        <w:rPr>
          <w:rFonts w:ascii="Arial Black" w:hAnsi="Arial Black" w:eastAsia="Arial Black" w:cs="Arial Black"/>
          <w:b w:val="1"/>
          <w:bCs w:val="1"/>
          <w:i w:val="0"/>
          <w:iCs w:val="0"/>
          <w:caps w:val="0"/>
          <w:smallCaps w:val="0"/>
          <w:strike w:val="0"/>
          <w:dstrike w:val="0"/>
          <w:noProof w:val="0"/>
          <w:color w:val="1A191A"/>
          <w:sz w:val="37"/>
          <w:szCs w:val="37"/>
          <w:u w:val="none"/>
          <w:lang w:val="en-US"/>
        </w:rPr>
        <w:t xml:space="preserve">LISTEN </w:t>
      </w:r>
      <w:hyperlink r:id="R2faed418edf04d95">
        <w:r w:rsidRPr="037AD5C0" w:rsidR="68406454">
          <w:rPr>
            <w:rStyle w:val="Hyperlink"/>
            <w:rFonts w:ascii="Arial Black" w:hAnsi="Arial Black" w:eastAsia="Arial Black" w:cs="Arial Black"/>
            <w:b w:val="1"/>
            <w:bCs w:val="1"/>
            <w:i w:val="0"/>
            <w:iCs w:val="0"/>
            <w:caps w:val="0"/>
            <w:smallCaps w:val="0"/>
            <w:strike w:val="0"/>
            <w:dstrike w:val="0"/>
            <w:noProof w:val="0"/>
            <w:sz w:val="37"/>
            <w:szCs w:val="37"/>
            <w:lang w:val="en-US"/>
          </w:rPr>
          <w:t>HERE</w:t>
        </w:r>
      </w:hyperlink>
      <w:r w:rsidRPr="037AD5C0" w:rsidR="037AD5C0">
        <w:rPr>
          <w:rFonts w:ascii="Arial Black" w:hAnsi="Arial Black" w:eastAsia="Arial Black" w:cs="Arial Black"/>
          <w:b w:val="1"/>
          <w:bCs w:val="1"/>
          <w:i w:val="0"/>
          <w:iCs w:val="0"/>
          <w:caps w:val="0"/>
          <w:smallCaps w:val="0"/>
          <w:strike w:val="0"/>
          <w:dstrike w:val="0"/>
          <w:noProof w:val="0"/>
          <w:sz w:val="37"/>
          <w:szCs w:val="37"/>
          <w:lang w:val="en-US"/>
        </w:rPr>
        <w:t xml:space="preserve"> / WATCH </w:t>
      </w:r>
      <w:hyperlink r:id="Re428a8dd7947483e">
        <w:r w:rsidRPr="037AD5C0" w:rsidR="037AD5C0">
          <w:rPr>
            <w:rStyle w:val="Hyperlink"/>
            <w:rFonts w:ascii="Arial Black" w:hAnsi="Arial Black" w:eastAsia="Arial Black" w:cs="Arial Black"/>
            <w:b w:val="1"/>
            <w:bCs w:val="1"/>
            <w:i w:val="0"/>
            <w:iCs w:val="0"/>
            <w:caps w:val="0"/>
            <w:smallCaps w:val="0"/>
            <w:strike w:val="0"/>
            <w:dstrike w:val="0"/>
            <w:noProof w:val="0"/>
            <w:sz w:val="37"/>
            <w:szCs w:val="37"/>
            <w:lang w:val="en-US"/>
          </w:rPr>
          <w:t>HERE</w:t>
        </w:r>
      </w:hyperlink>
    </w:p>
    <w:p xmlns:wp14="http://schemas.microsoft.com/office/word/2010/wordml" w:rsidP="68406454" w14:paraId="44FA48AD" wp14:textId="03326D03">
      <w:pPr>
        <w:jc w:val="center"/>
      </w:pPr>
      <w:hyperlink r:id="R57316023e7594547">
        <w:r w:rsidRPr="75C5A08D" w:rsidR="68406454">
          <w:rPr>
            <w:rStyle w:val="Hyperlink"/>
            <w:rFonts w:ascii="Arial Black" w:hAnsi="Arial Black" w:eastAsia="Arial Black" w:cs="Arial Black"/>
            <w:b w:val="1"/>
            <w:bCs w:val="1"/>
            <w:i w:val="0"/>
            <w:iCs w:val="0"/>
            <w:caps w:val="0"/>
            <w:smallCaps w:val="0"/>
            <w:strike w:val="0"/>
            <w:dstrike w:val="0"/>
            <w:noProof w:val="0"/>
            <w:sz w:val="27"/>
            <w:szCs w:val="27"/>
            <w:lang w:val="en-US"/>
          </w:rPr>
          <w:t xml:space="preserve">PRE-SAVE </w:t>
        </w:r>
        <w:r w:rsidRPr="75C5A08D" w:rsidR="68406454">
          <w:rPr>
            <w:rStyle w:val="Hyperlink"/>
            <w:rFonts w:ascii="Arial Black" w:hAnsi="Arial Black" w:eastAsia="Arial Black" w:cs="Arial Black"/>
            <w:b w:val="1"/>
            <w:bCs w:val="1"/>
            <w:i w:val="1"/>
            <w:iCs w:val="1"/>
            <w:caps w:val="0"/>
            <w:smallCaps w:val="0"/>
            <w:strike w:val="0"/>
            <w:dstrike w:val="0"/>
            <w:noProof w:val="0"/>
            <w:sz w:val="27"/>
            <w:szCs w:val="27"/>
            <w:lang w:val="en-US"/>
          </w:rPr>
          <w:t xml:space="preserve">INTO THE RIFT </w:t>
        </w:r>
        <w:r w:rsidRPr="75C5A08D" w:rsidR="68406454">
          <w:rPr>
            <w:rStyle w:val="Hyperlink"/>
            <w:rFonts w:ascii="Arial Black" w:hAnsi="Arial Black" w:eastAsia="Arial Black" w:cs="Arial Black"/>
            <w:b w:val="1"/>
            <w:bCs w:val="1"/>
            <w:i w:val="0"/>
            <w:iCs w:val="0"/>
            <w:caps w:val="0"/>
            <w:smallCaps w:val="0"/>
            <w:strike w:val="0"/>
            <w:dstrike w:val="0"/>
            <w:noProof w:val="0"/>
            <w:sz w:val="27"/>
            <w:szCs w:val="27"/>
            <w:lang w:val="en-US"/>
          </w:rPr>
          <w:t>HERE</w:t>
        </w:r>
      </w:hyperlink>
    </w:p>
    <w:p xmlns:wp14="http://schemas.microsoft.com/office/word/2010/wordml" w:rsidP="68406454" w14:paraId="44243174" wp14:textId="74BBE7EB">
      <w:pPr>
        <w:jc w:val="center"/>
      </w:pPr>
      <w:r w:rsidRPr="68406454" w:rsidR="68406454">
        <w:rPr>
          <w:rFonts w:ascii="Arial Black" w:hAnsi="Arial Black" w:eastAsia="Arial Black" w:cs="Arial Black"/>
          <w:b w:val="0"/>
          <w:bCs w:val="0"/>
          <w:i w:val="0"/>
          <w:iCs w:val="0"/>
          <w:caps w:val="0"/>
          <w:smallCaps w:val="0"/>
          <w:strike w:val="0"/>
          <w:dstrike w:val="0"/>
          <w:noProof w:val="0"/>
          <w:color w:val="0A0A0A"/>
          <w:sz w:val="22"/>
          <w:szCs w:val="22"/>
          <w:u w:val="none"/>
          <w:lang w:val="en-US"/>
        </w:rPr>
        <w:t>+</w:t>
      </w:r>
      <w:r w:rsidRPr="68406454" w:rsidR="68406454">
        <w:rPr>
          <w:rFonts w:ascii="Arial" w:hAnsi="Arial" w:eastAsia="Arial" w:cs="Arial"/>
          <w:b w:val="0"/>
          <w:bCs w:val="0"/>
          <w:i w:val="0"/>
          <w:iCs w:val="0"/>
          <w:caps w:val="0"/>
          <w:smallCaps w:val="0"/>
          <w:strike w:val="0"/>
          <w:dstrike w:val="0"/>
          <w:noProof w:val="0"/>
          <w:color w:val="0A0A0A"/>
          <w:sz w:val="22"/>
          <w:szCs w:val="22"/>
          <w:u w:val="none"/>
          <w:lang w:val="en-US"/>
        </w:rPr>
        <w:t>contributions from legendary producer Tom Lord-Alge</w:t>
      </w:r>
      <w:r w:rsidRPr="68406454" w:rsidR="68406454">
        <w:rPr>
          <w:rFonts w:ascii="Arial" w:hAnsi="Arial" w:eastAsia="Arial" w:cs="Arial"/>
          <w:b w:val="1"/>
          <w:bCs w:val="1"/>
          <w:i w:val="0"/>
          <w:iCs w:val="0"/>
          <w:caps w:val="0"/>
          <w:smallCaps w:val="0"/>
          <w:strike w:val="0"/>
          <w:dstrike w:val="0"/>
          <w:noProof w:val="0"/>
          <w:color w:val="0A0A0A"/>
          <w:sz w:val="22"/>
          <w:szCs w:val="22"/>
          <w:u w:val="none"/>
          <w:lang w:val="en-US"/>
        </w:rPr>
        <w:t>+</w:t>
      </w:r>
    </w:p>
    <w:p xmlns:wp14="http://schemas.microsoft.com/office/word/2010/wordml" w:rsidP="68406454" w14:paraId="3BBA1ED7" wp14:textId="3AB5A413">
      <w:pPr>
        <w:pStyle w:val="Normal"/>
        <w:jc w:val="center"/>
      </w:pPr>
      <w:r w:rsidR="68406454">
        <w:drawing>
          <wp:inline xmlns:wp14="http://schemas.microsoft.com/office/word/2010/wordprocessingDrawing" wp14:editId="5DBDDF9D" wp14:anchorId="05997191">
            <wp:extent cx="4562475" cy="4572000"/>
            <wp:effectExtent l="0" t="0" r="0" b="0"/>
            <wp:docPr id="973136058" name="" title=""/>
            <wp:cNvGraphicFramePr>
              <a:graphicFrameLocks noChangeAspect="1"/>
            </wp:cNvGraphicFramePr>
            <a:graphic>
              <a:graphicData uri="http://schemas.openxmlformats.org/drawingml/2006/picture">
                <pic:pic>
                  <pic:nvPicPr>
                    <pic:cNvPr id="0" name=""/>
                    <pic:cNvPicPr/>
                  </pic:nvPicPr>
                  <pic:blipFill>
                    <a:blip r:embed="Rc5c3c43245e64f11">
                      <a:extLst>
                        <a:ext xmlns:a="http://schemas.openxmlformats.org/drawingml/2006/main" uri="{28A0092B-C50C-407E-A947-70E740481C1C}">
                          <a14:useLocalDpi val="0"/>
                        </a:ext>
                      </a:extLst>
                    </a:blip>
                    <a:stretch>
                      <a:fillRect/>
                    </a:stretch>
                  </pic:blipFill>
                  <pic:spPr>
                    <a:xfrm>
                      <a:off x="0" y="0"/>
                      <a:ext cx="4562475" cy="4572000"/>
                    </a:xfrm>
                    <a:prstGeom prst="rect">
                      <a:avLst/>
                    </a:prstGeom>
                  </pic:spPr>
                </pic:pic>
              </a:graphicData>
            </a:graphic>
          </wp:inline>
        </w:drawing>
      </w:r>
    </w:p>
    <w:p xmlns:wp14="http://schemas.microsoft.com/office/word/2010/wordml" w:rsidP="68406454" w14:paraId="0A9F064D" wp14:textId="2592B2C4">
      <w:pPr>
        <w:pStyle w:val="Normal"/>
        <w:jc w:val="center"/>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en-US"/>
        </w:rPr>
      </w:pPr>
      <w:r w:rsidRPr="68406454" w:rsidR="68406454">
        <w:rPr>
          <w:rFonts w:ascii="Arial" w:hAnsi="Arial" w:eastAsia="Arial" w:cs="Arial"/>
          <w:b w:val="0"/>
          <w:bCs w:val="0"/>
          <w:i w:val="0"/>
          <w:iCs w:val="0"/>
          <w:caps w:val="0"/>
          <w:smallCaps w:val="0"/>
          <w:strike w:val="0"/>
          <w:dstrike w:val="0"/>
          <w:noProof w:val="0"/>
          <w:color w:val="000000" w:themeColor="text1" w:themeTint="FF" w:themeShade="FF"/>
          <w:sz w:val="18"/>
          <w:szCs w:val="18"/>
          <w:u w:val="none"/>
          <w:lang w:val="en-US"/>
        </w:rPr>
        <w:t>Photo Credit: Josefine Cardoni</w:t>
      </w:r>
    </w:p>
    <w:p xmlns:wp14="http://schemas.microsoft.com/office/word/2010/wordml" w:rsidP="68406454" w14:paraId="04FAA939" wp14:textId="4F1AE708">
      <w:pPr>
        <w:pStyle w:val="Normal"/>
        <w:jc w:val="center"/>
      </w:pPr>
    </w:p>
    <w:p xmlns:wp14="http://schemas.microsoft.com/office/word/2010/wordml" w:rsidP="68406454" w14:paraId="799CD78E" wp14:textId="78DD38D6">
      <w:pPr>
        <w:jc w:val="left"/>
      </w:pPr>
      <w:r w:rsidRPr="68406454" w:rsidR="68406454">
        <w:rPr>
          <w:rFonts w:ascii="Arial" w:hAnsi="Arial" w:eastAsia="Arial" w:cs="Arial"/>
          <w:b w:val="1"/>
          <w:bCs w:val="1"/>
          <w:i w:val="0"/>
          <w:iCs w:val="0"/>
          <w:caps w:val="0"/>
          <w:smallCaps w:val="0"/>
          <w:strike w:val="0"/>
          <w:dstrike w:val="0"/>
          <w:noProof w:val="0"/>
          <w:color w:val="202020"/>
          <w:sz w:val="21"/>
          <w:szCs w:val="21"/>
          <w:u w:val="none"/>
          <w:lang w:val="en-US"/>
        </w:rPr>
        <w:t xml:space="preserve">New York, NY (July 1, 2022) </w:t>
      </w:r>
      <w:r w:rsidRPr="68406454" w:rsidR="68406454">
        <w:rPr>
          <w:rFonts w:ascii="Arial" w:hAnsi="Arial" w:eastAsia="Arial" w:cs="Arial"/>
          <w:b w:val="0"/>
          <w:bCs w:val="0"/>
          <w:i w:val="0"/>
          <w:iCs w:val="0"/>
          <w:caps w:val="0"/>
          <w:smallCaps w:val="0"/>
          <w:strike w:val="0"/>
          <w:dstrike w:val="0"/>
          <w:noProof w:val="0"/>
          <w:color w:val="202020"/>
          <w:sz w:val="21"/>
          <w:szCs w:val="21"/>
          <w:u w:val="none"/>
          <w:lang w:val="en-US"/>
        </w:rPr>
        <w:t xml:space="preserve">– Today, Lower East Side </w:t>
      </w:r>
      <w:proofErr w:type="gramStart"/>
      <w:r w:rsidRPr="68406454" w:rsidR="68406454">
        <w:rPr>
          <w:rFonts w:ascii="Arial" w:hAnsi="Arial" w:eastAsia="Arial" w:cs="Arial"/>
          <w:b w:val="0"/>
          <w:bCs w:val="0"/>
          <w:i w:val="0"/>
          <w:iCs w:val="0"/>
          <w:caps w:val="0"/>
          <w:smallCaps w:val="0"/>
          <w:strike w:val="0"/>
          <w:dstrike w:val="0"/>
          <w:noProof w:val="0"/>
          <w:color w:val="202020"/>
          <w:sz w:val="21"/>
          <w:szCs w:val="21"/>
          <w:u w:val="none"/>
          <w:lang w:val="en-US"/>
        </w:rPr>
        <w:t>quartet</w:t>
      </w:r>
      <w:proofErr w:type="gramEnd"/>
      <w:r w:rsidRPr="68406454" w:rsidR="68406454">
        <w:rPr>
          <w:rFonts w:ascii="Arial" w:hAnsi="Arial" w:eastAsia="Arial" w:cs="Arial"/>
          <w:b w:val="0"/>
          <w:bCs w:val="0"/>
          <w:i w:val="0"/>
          <w:iCs w:val="0"/>
          <w:caps w:val="0"/>
          <w:smallCaps w:val="0"/>
          <w:strike w:val="0"/>
          <w:dstrike w:val="0"/>
          <w:noProof w:val="0"/>
          <w:color w:val="202020"/>
          <w:sz w:val="21"/>
          <w:szCs w:val="21"/>
          <w:u w:val="none"/>
          <w:lang w:val="en-US"/>
        </w:rPr>
        <w:t xml:space="preserve"> Quarters of Change unveil a new single "Dead." Arriving as the fourth single from their upcoming debut album </w:t>
      </w:r>
      <w:r w:rsidRPr="68406454" w:rsidR="68406454">
        <w:rPr>
          <w:rFonts w:ascii="Arial" w:hAnsi="Arial" w:eastAsia="Arial" w:cs="Arial"/>
          <w:b w:val="0"/>
          <w:bCs w:val="0"/>
          <w:i w:val="1"/>
          <w:iCs w:val="1"/>
          <w:caps w:val="0"/>
          <w:smallCaps w:val="0"/>
          <w:strike w:val="0"/>
          <w:dstrike w:val="0"/>
          <w:noProof w:val="0"/>
          <w:color w:val="202020"/>
          <w:sz w:val="21"/>
          <w:szCs w:val="21"/>
          <w:u w:val="none"/>
          <w:lang w:val="en-US"/>
        </w:rPr>
        <w:t xml:space="preserve">Into </w:t>
      </w:r>
      <w:proofErr w:type="gramStart"/>
      <w:r w:rsidRPr="68406454" w:rsidR="68406454">
        <w:rPr>
          <w:rFonts w:ascii="Arial" w:hAnsi="Arial" w:eastAsia="Arial" w:cs="Arial"/>
          <w:b w:val="0"/>
          <w:bCs w:val="0"/>
          <w:i w:val="1"/>
          <w:iCs w:val="1"/>
          <w:caps w:val="0"/>
          <w:smallCaps w:val="0"/>
          <w:strike w:val="0"/>
          <w:dstrike w:val="0"/>
          <w:noProof w:val="0"/>
          <w:color w:val="202020"/>
          <w:sz w:val="21"/>
          <w:szCs w:val="21"/>
          <w:u w:val="none"/>
          <w:lang w:val="en-US"/>
        </w:rPr>
        <w:t>The</w:t>
      </w:r>
      <w:proofErr w:type="gramEnd"/>
      <w:r w:rsidRPr="68406454" w:rsidR="68406454">
        <w:rPr>
          <w:rFonts w:ascii="Arial" w:hAnsi="Arial" w:eastAsia="Arial" w:cs="Arial"/>
          <w:b w:val="0"/>
          <w:bCs w:val="0"/>
          <w:i w:val="1"/>
          <w:iCs w:val="1"/>
          <w:caps w:val="0"/>
          <w:smallCaps w:val="0"/>
          <w:strike w:val="0"/>
          <w:dstrike w:val="0"/>
          <w:noProof w:val="0"/>
          <w:color w:val="202020"/>
          <w:sz w:val="21"/>
          <w:szCs w:val="21"/>
          <w:u w:val="none"/>
          <w:lang w:val="en-US"/>
        </w:rPr>
        <w:t xml:space="preserve"> Rift, </w:t>
      </w:r>
      <w:r w:rsidRPr="68406454" w:rsidR="68406454">
        <w:rPr>
          <w:rFonts w:ascii="Arial" w:hAnsi="Arial" w:eastAsia="Arial" w:cs="Arial"/>
          <w:b w:val="0"/>
          <w:bCs w:val="0"/>
          <w:i w:val="0"/>
          <w:iCs w:val="0"/>
          <w:caps w:val="0"/>
          <w:smallCaps w:val="0"/>
          <w:strike w:val="0"/>
          <w:dstrike w:val="0"/>
          <w:noProof w:val="0"/>
          <w:color w:val="202020"/>
          <w:sz w:val="21"/>
          <w:szCs w:val="21"/>
          <w:u w:val="none"/>
          <w:lang w:val="en-US"/>
        </w:rPr>
        <w:t xml:space="preserve">the breakout rockers have seen an exponential rise in all areas, including a 350% increase in streaming consumption year-to-date. </w:t>
      </w:r>
    </w:p>
    <w:p xmlns:wp14="http://schemas.microsoft.com/office/word/2010/wordml" w:rsidP="68406454" w14:paraId="41ACB0A0" wp14:textId="64B540A3">
      <w:pPr>
        <w:jc w:val="left"/>
      </w:pPr>
      <w:r w:rsidRPr="68406454" w:rsidR="68406454">
        <w:rPr>
          <w:rFonts w:ascii="Arial" w:hAnsi="Arial" w:eastAsia="Arial" w:cs="Arial"/>
          <w:b w:val="0"/>
          <w:bCs w:val="0"/>
          <w:i w:val="0"/>
          <w:iCs w:val="0"/>
          <w:caps w:val="0"/>
          <w:smallCaps w:val="0"/>
          <w:strike w:val="0"/>
          <w:dstrike w:val="0"/>
          <w:noProof w:val="0"/>
          <w:color w:val="1A191A"/>
          <w:sz w:val="21"/>
          <w:szCs w:val="21"/>
          <w:u w:val="none"/>
          <w:lang w:val="en-US"/>
        </w:rPr>
        <w:t>The versatile track meshes an upbeat melodic chorus with Quarters of Change's quintessential shredding guitar, complete with emotional lyrics that encapsulate the contrived chaos that is "Dead."</w:t>
      </w:r>
    </w:p>
    <w:p xmlns:wp14="http://schemas.microsoft.com/office/word/2010/wordml" w:rsidP="68406454" w14:paraId="19E72F37" wp14:textId="33CA3355">
      <w:pPr>
        <w:jc w:val="left"/>
      </w:pPr>
      <w:r w:rsidRPr="68406454" w:rsidR="68406454">
        <w:rPr>
          <w:rFonts w:ascii="Arial" w:hAnsi="Arial" w:eastAsia="Arial" w:cs="Arial"/>
          <w:b w:val="0"/>
          <w:bCs w:val="0"/>
          <w:i w:val="0"/>
          <w:iCs w:val="0"/>
          <w:caps w:val="0"/>
          <w:smallCaps w:val="0"/>
          <w:strike w:val="0"/>
          <w:dstrike w:val="0"/>
          <w:noProof w:val="0"/>
          <w:color w:val="1A191A"/>
          <w:sz w:val="21"/>
          <w:szCs w:val="21"/>
          <w:u w:val="none"/>
          <w:lang w:val="en-US"/>
        </w:rPr>
        <w:t>"</w:t>
      </w:r>
      <w:r w:rsidRPr="68406454" w:rsidR="68406454">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 xml:space="preserve">The famous saying goes ‘lead us not into temptation’ - but we’re only human, and sometimes we go without being led. “Dead” is about the way we feel after knowingly choosing the wrong path - everything’s dead. And we thought it’d be ironic to put </w:t>
      </w:r>
      <w:proofErr w:type="gramStart"/>
      <w:r w:rsidRPr="68406454" w:rsidR="68406454">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such a heavy lyric</w:t>
      </w:r>
      <w:proofErr w:type="gramEnd"/>
      <w:r w:rsidRPr="68406454" w:rsidR="68406454">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 xml:space="preserve"> over a dance-y instrumental. It’s almost a nod to the detachment of it all. Maybe that’s why it works? Maybe that’s why you like it?</w:t>
      </w:r>
      <w:r w:rsidRPr="68406454" w:rsidR="68406454">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 Ben Roter"</w:t>
      </w:r>
    </w:p>
    <w:p xmlns:wp14="http://schemas.microsoft.com/office/word/2010/wordml" w:rsidP="68406454" w14:paraId="053F81C0" wp14:textId="66FF2CD3">
      <w:pPr>
        <w:jc w:val="left"/>
      </w:pPr>
      <w:r w:rsidRPr="68406454" w:rsidR="68406454">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Additionally, Quarters of Change officially announce their debut album, </w:t>
      </w:r>
      <w:r w:rsidRPr="68406454" w:rsidR="68406454">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 xml:space="preserve">Into </w:t>
      </w:r>
      <w:proofErr w:type="gramStart"/>
      <w:r w:rsidRPr="68406454" w:rsidR="68406454">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The</w:t>
      </w:r>
      <w:proofErr w:type="gramEnd"/>
      <w:r w:rsidRPr="68406454" w:rsidR="68406454">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 xml:space="preserve"> Rift, </w:t>
      </w:r>
      <w:r w:rsidRPr="68406454" w:rsidR="68406454">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is arriving on July 29 - </w:t>
      </w:r>
      <w:r w:rsidRPr="68406454" w:rsidR="68406454">
        <w:rPr>
          <w:rFonts w:ascii="Arial" w:hAnsi="Arial" w:eastAsia="Arial" w:cs="Arial"/>
          <w:b w:val="1"/>
          <w:bCs w:val="1"/>
          <w:i w:val="0"/>
          <w:iCs w:val="0"/>
          <w:caps w:val="0"/>
          <w:smallCaps w:val="0"/>
          <w:strike w:val="0"/>
          <w:dstrike w:val="0"/>
          <w:noProof w:val="0"/>
          <w:color w:val="000000" w:themeColor="text1" w:themeTint="FF" w:themeShade="FF"/>
          <w:sz w:val="21"/>
          <w:szCs w:val="21"/>
          <w:u w:val="none"/>
          <w:lang w:val="en-US"/>
        </w:rPr>
        <w:t>pre-save HERE.</w:t>
      </w:r>
      <w:r w:rsidRPr="68406454" w:rsidR="68406454">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Featuring nine electric tracks, Quarters of Change solidify their ability to rock into the future by going beyond the typical conventions and traditional boundaries of genre. </w:t>
      </w:r>
    </w:p>
    <w:p xmlns:wp14="http://schemas.microsoft.com/office/word/2010/wordml" w:rsidP="68406454" w14:paraId="291F9BC3" wp14:textId="3376CCC7">
      <w:pPr>
        <w:jc w:val="left"/>
      </w:pPr>
      <w:r w:rsidRPr="75C5A08D" w:rsidR="68406454">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Get a sneak peak of the album and catch Quarters of Change's undeniable stage presence at an upcoming live performance - check out a full list of</w:t>
      </w:r>
      <w:r w:rsidRPr="75C5A08D" w:rsidR="68406454">
        <w:rPr>
          <w:rFonts w:ascii="Arial" w:hAnsi="Arial" w:eastAsia="Arial" w:cs="Arial"/>
          <w:b w:val="1"/>
          <w:bCs w:val="1"/>
          <w:i w:val="0"/>
          <w:iCs w:val="0"/>
          <w:caps w:val="0"/>
          <w:smallCaps w:val="0"/>
          <w:strike w:val="0"/>
          <w:dstrike w:val="0"/>
          <w:noProof w:val="0"/>
          <w:color w:val="000000" w:themeColor="text1" w:themeTint="FF" w:themeShade="FF"/>
          <w:sz w:val="21"/>
          <w:szCs w:val="21"/>
          <w:u w:val="none"/>
          <w:lang w:val="en-US"/>
        </w:rPr>
        <w:t xml:space="preserve"> </w:t>
      </w:r>
      <w:hyperlink r:id="R06a9619b45254a88">
        <w:r w:rsidRPr="75C5A08D" w:rsidR="68406454">
          <w:rPr>
            <w:rStyle w:val="Hyperlink"/>
            <w:rFonts w:ascii="Arial" w:hAnsi="Arial" w:eastAsia="Arial" w:cs="Arial"/>
            <w:b w:val="1"/>
            <w:bCs w:val="1"/>
            <w:i w:val="0"/>
            <w:iCs w:val="0"/>
            <w:caps w:val="0"/>
            <w:smallCaps w:val="0"/>
            <w:strike w:val="0"/>
            <w:dstrike w:val="0"/>
            <w:noProof w:val="0"/>
            <w:sz w:val="21"/>
            <w:szCs w:val="21"/>
            <w:lang w:val="en-US"/>
          </w:rPr>
          <w:t>tour dates HERE</w:t>
        </w:r>
      </w:hyperlink>
      <w:r w:rsidRPr="75C5A08D" w:rsidR="68406454">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w:t>
      </w:r>
    </w:p>
    <w:p xmlns:wp14="http://schemas.microsoft.com/office/word/2010/wordml" w:rsidP="68406454" w14:paraId="5509CC07" wp14:textId="1B9A7469">
      <w:pPr>
        <w:pStyle w:val="Normal"/>
        <w:jc w:val="center"/>
      </w:pPr>
      <w:r w:rsidR="75C5A08D">
        <w:drawing>
          <wp:inline xmlns:wp14="http://schemas.microsoft.com/office/word/2010/wordprocessingDrawing" wp14:editId="75C5A08D" wp14:anchorId="4F548258">
            <wp:extent cx="4562475" cy="4572000"/>
            <wp:effectExtent l="0" t="0" r="0" b="0"/>
            <wp:docPr id="1178693683" name="" title=""/>
            <wp:cNvGraphicFramePr>
              <a:graphicFrameLocks noChangeAspect="1"/>
            </wp:cNvGraphicFramePr>
            <a:graphic>
              <a:graphicData uri="http://schemas.openxmlformats.org/drawingml/2006/picture">
                <pic:pic>
                  <pic:nvPicPr>
                    <pic:cNvPr id="0" name=""/>
                    <pic:cNvPicPr/>
                  </pic:nvPicPr>
                  <pic:blipFill>
                    <a:blip r:embed="R2212cd8f185f4d45">
                      <a:extLst>
                        <a:ext xmlns:a="http://schemas.openxmlformats.org/drawingml/2006/main" uri="{28A0092B-C50C-407E-A947-70E740481C1C}">
                          <a14:useLocalDpi val="0"/>
                        </a:ext>
                      </a:extLst>
                    </a:blip>
                    <a:stretch>
                      <a:fillRect/>
                    </a:stretch>
                  </pic:blipFill>
                  <pic:spPr>
                    <a:xfrm>
                      <a:off x="0" y="0"/>
                      <a:ext cx="4562475" cy="4572000"/>
                    </a:xfrm>
                    <a:prstGeom prst="rect">
                      <a:avLst/>
                    </a:prstGeom>
                  </pic:spPr>
                </pic:pic>
              </a:graphicData>
            </a:graphic>
          </wp:inline>
        </w:drawing>
      </w:r>
      <w:r>
        <w:br/>
      </w:r>
      <w:r w:rsidR="68406454">
        <w:drawing>
          <wp:inline xmlns:wp14="http://schemas.microsoft.com/office/word/2010/wordprocessingDrawing" wp14:editId="5ED6865A" wp14:anchorId="5DFF21D2">
            <wp:extent cx="3638550" cy="4572000"/>
            <wp:effectExtent l="0" t="0" r="0" b="0"/>
            <wp:docPr id="1954277020" name="" title=""/>
            <wp:cNvGraphicFramePr>
              <a:graphicFrameLocks noChangeAspect="1"/>
            </wp:cNvGraphicFramePr>
            <a:graphic>
              <a:graphicData uri="http://schemas.openxmlformats.org/drawingml/2006/picture">
                <pic:pic>
                  <pic:nvPicPr>
                    <pic:cNvPr id="0" name=""/>
                    <pic:cNvPicPr/>
                  </pic:nvPicPr>
                  <pic:blipFill>
                    <a:blip r:embed="R1d67470a1abe491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638550" cy="4572000"/>
                    </a:xfrm>
                    <a:prstGeom prst="rect">
                      <a:avLst/>
                    </a:prstGeom>
                  </pic:spPr>
                </pic:pic>
              </a:graphicData>
            </a:graphic>
          </wp:inline>
        </w:drawing>
      </w:r>
    </w:p>
    <w:p xmlns:wp14="http://schemas.microsoft.com/office/word/2010/wordml" w:rsidP="68406454" w14:paraId="53510F8B" wp14:textId="552458A9">
      <w:pPr>
        <w:jc w:val="center"/>
      </w:pPr>
      <w:r w:rsidRPr="68406454" w:rsidR="68406454">
        <w:rPr>
          <w:rFonts w:ascii="Arial" w:hAnsi="Arial" w:eastAsia="Arial" w:cs="Arial"/>
          <w:b w:val="1"/>
          <w:bCs w:val="1"/>
          <w:i w:val="0"/>
          <w:iCs w:val="0"/>
          <w:caps w:val="0"/>
          <w:smallCaps w:val="0"/>
          <w:strike w:val="0"/>
          <w:dstrike w:val="0"/>
          <w:noProof w:val="0"/>
          <w:color w:val="1A191A"/>
          <w:sz w:val="21"/>
          <w:szCs w:val="21"/>
          <w:u w:val="none"/>
          <w:lang w:val="en-US"/>
        </w:rPr>
        <w:t>ABOUT QUARTERS OF CHANGE</w:t>
      </w:r>
    </w:p>
    <w:p xmlns:wp14="http://schemas.microsoft.com/office/word/2010/wordml" w:rsidP="68406454" w14:paraId="4E978769" wp14:textId="019E8313">
      <w:pPr>
        <w:jc w:val="center"/>
      </w:pPr>
      <w:r w:rsidRPr="68406454" w:rsidR="68406454">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Quarters of Change is the Lower-East-Side quartet leading the charge on New York City’s rock resurgence, and redefining what it means to be a rock star.</w:t>
      </w:r>
    </w:p>
    <w:p xmlns:wp14="http://schemas.microsoft.com/office/word/2010/wordml" w:rsidP="68406454" w14:paraId="08CF8BDE" wp14:textId="7DEF1C2E">
      <w:pPr>
        <w:jc w:val="center"/>
      </w:pPr>
      <w:r w:rsidRPr="68406454" w:rsidR="68406454">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Composed of Ben Acker, Attila </w:t>
      </w:r>
      <w:proofErr w:type="spellStart"/>
      <w:r w:rsidRPr="68406454" w:rsidR="68406454">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Anrather</w:t>
      </w:r>
      <w:proofErr w:type="spellEnd"/>
      <w:r w:rsidRPr="68406454" w:rsidR="68406454">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Jasper Harris, and Ben Roter, Quarters of Change started in 2017 as a high school cover band, performing iconic rock songs of the 90s and 00s. It wasn’t until their junior year that they began writing original material, pulling influence from groups like The Strokes and Rage Against </w:t>
      </w:r>
      <w:proofErr w:type="gramStart"/>
      <w:r w:rsidRPr="68406454" w:rsidR="68406454">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The</w:t>
      </w:r>
      <w:proofErr w:type="gramEnd"/>
      <w:r w:rsidRPr="68406454" w:rsidR="68406454">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Machine, and creating their own original sound. Within a year, the band had signed a deal with Warner/300 Entertainment, released streaming favorites like “Kiwi," and played sold out shows at renown venues like Bowery Ballroom and Webster Hall.</w:t>
      </w:r>
    </w:p>
    <w:p xmlns:wp14="http://schemas.microsoft.com/office/word/2010/wordml" w:rsidP="68406454" w14:paraId="1C956A99" wp14:textId="4A7CB468">
      <w:pPr>
        <w:jc w:val="center"/>
      </w:pPr>
      <w:r w:rsidRPr="68406454" w:rsidR="68406454">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Now, armed with a record deal and an undeniable slew of songs, Quarters of Change is poised to be alternative rock’s next big thing. Keep an eye out for their self-written debut LP, Into The Rift, with contributions from legendary producer Tom Lord-Alge, coming Spring 2022.</w:t>
      </w:r>
    </w:p>
    <w:p xmlns:wp14="http://schemas.microsoft.com/office/word/2010/wordml" w:rsidP="68406454" w14:paraId="2C078E63" wp14:textId="21B6FD6F">
      <w:pPr>
        <w:pStyle w:val="Normal"/>
        <w:jc w:val="center"/>
      </w:pPr>
      <w:r>
        <w:br/>
      </w:r>
      <w:r w:rsidR="68406454">
        <w:drawing>
          <wp:inline xmlns:wp14="http://schemas.microsoft.com/office/word/2010/wordprocessingDrawing" wp14:editId="1C2E5A8B" wp14:anchorId="04471252">
            <wp:extent cx="4572000" cy="4543425"/>
            <wp:effectExtent l="0" t="0" r="0" b="0"/>
            <wp:docPr id="1807763120" name="" title=""/>
            <wp:cNvGraphicFramePr>
              <a:graphicFrameLocks noChangeAspect="1"/>
            </wp:cNvGraphicFramePr>
            <a:graphic>
              <a:graphicData uri="http://schemas.openxmlformats.org/drawingml/2006/picture">
                <pic:pic>
                  <pic:nvPicPr>
                    <pic:cNvPr id="0" name=""/>
                    <pic:cNvPicPr/>
                  </pic:nvPicPr>
                  <pic:blipFill>
                    <a:blip r:embed="R7b6ac0350d1345c7">
                      <a:extLst>
                        <a:ext xmlns:a="http://schemas.openxmlformats.org/drawingml/2006/main" uri="{28A0092B-C50C-407E-A947-70E740481C1C}">
                          <a14:useLocalDpi val="0"/>
                        </a:ext>
                      </a:extLst>
                    </a:blip>
                    <a:stretch>
                      <a:fillRect/>
                    </a:stretch>
                  </pic:blipFill>
                  <pic:spPr>
                    <a:xfrm>
                      <a:off x="0" y="0"/>
                      <a:ext cx="4572000" cy="4543425"/>
                    </a:xfrm>
                    <a:prstGeom prst="rect">
                      <a:avLst/>
                    </a:prstGeom>
                  </pic:spPr>
                </pic:pic>
              </a:graphicData>
            </a:graphic>
          </wp:inline>
        </w:drawing>
      </w:r>
    </w:p>
    <w:p w:rsidR="68406454" w:rsidP="68406454" w:rsidRDefault="68406454" w14:paraId="39F64FA7" w14:textId="726FF41E">
      <w:pPr>
        <w:jc w:val="center"/>
      </w:pPr>
      <w:r w:rsidRPr="68406454" w:rsidR="68406454">
        <w:rPr>
          <w:rFonts w:ascii="Arial" w:hAnsi="Arial" w:eastAsia="Arial" w:cs="Arial"/>
          <w:b w:val="1"/>
          <w:bCs w:val="1"/>
          <w:i w:val="0"/>
          <w:iCs w:val="0"/>
          <w:caps w:val="0"/>
          <w:smallCaps w:val="0"/>
          <w:strike w:val="0"/>
          <w:dstrike w:val="0"/>
          <w:noProof w:val="0"/>
          <w:color w:val="1A191A"/>
          <w:sz w:val="21"/>
          <w:szCs w:val="21"/>
          <w:u w:val="none"/>
          <w:lang w:val="en-US"/>
        </w:rPr>
        <w:t>KEEP UP WITH QUARTERS OF CHANGE</w:t>
      </w:r>
    </w:p>
    <w:p w:rsidR="68406454" w:rsidP="68406454" w:rsidRDefault="68406454" w14:paraId="690CD598" w14:textId="46F4ED10">
      <w:pPr>
        <w:jc w:val="center"/>
      </w:pPr>
      <w:hyperlink r:id="R6495e59886434e64">
        <w:r w:rsidRPr="68406454" w:rsidR="68406454">
          <w:rPr>
            <w:rStyle w:val="Hyperlink"/>
            <w:rFonts w:ascii="Arial" w:hAnsi="Arial" w:eastAsia="Arial" w:cs="Arial"/>
            <w:b w:val="1"/>
            <w:bCs w:val="1"/>
            <w:i w:val="0"/>
            <w:iCs w:val="0"/>
            <w:caps w:val="0"/>
            <w:smallCaps w:val="0"/>
            <w:strike w:val="0"/>
            <w:dstrike w:val="0"/>
            <w:noProof w:val="0"/>
            <w:sz w:val="21"/>
            <w:szCs w:val="21"/>
            <w:lang w:val="en-US"/>
          </w:rPr>
          <w:t>TikTok</w:t>
        </w:r>
      </w:hyperlink>
      <w:r w:rsidRPr="68406454" w:rsidR="68406454">
        <w:rPr>
          <w:rFonts w:ascii="Arial" w:hAnsi="Arial" w:eastAsia="Arial" w:cs="Arial"/>
          <w:b w:val="0"/>
          <w:bCs w:val="0"/>
          <w:i w:val="0"/>
          <w:iCs w:val="0"/>
          <w:caps w:val="0"/>
          <w:smallCaps w:val="0"/>
          <w:strike w:val="0"/>
          <w:dstrike w:val="0"/>
          <w:noProof w:val="0"/>
          <w:color w:val="1A191A"/>
          <w:sz w:val="21"/>
          <w:szCs w:val="21"/>
          <w:u w:val="none"/>
          <w:lang w:val="en-US"/>
        </w:rPr>
        <w:t xml:space="preserve"> |</w:t>
      </w:r>
      <w:r w:rsidRPr="68406454" w:rsidR="68406454">
        <w:rPr>
          <w:rFonts w:ascii="Arial" w:hAnsi="Arial" w:eastAsia="Arial" w:cs="Arial"/>
          <w:b w:val="0"/>
          <w:bCs w:val="0"/>
          <w:i w:val="0"/>
          <w:iCs w:val="0"/>
          <w:caps w:val="0"/>
          <w:smallCaps w:val="0"/>
          <w:strike w:val="0"/>
          <w:dstrike w:val="0"/>
          <w:noProof w:val="0"/>
          <w:color w:val="0000FF"/>
          <w:sz w:val="21"/>
          <w:szCs w:val="21"/>
          <w:u w:val="none"/>
          <w:lang w:val="en-US"/>
        </w:rPr>
        <w:t xml:space="preserve"> </w:t>
      </w:r>
      <w:hyperlink r:id="Rfd1979de789943a0">
        <w:r w:rsidRPr="68406454" w:rsidR="68406454">
          <w:rPr>
            <w:rStyle w:val="Hyperlink"/>
            <w:rFonts w:ascii="Arial" w:hAnsi="Arial" w:eastAsia="Arial" w:cs="Arial"/>
            <w:b w:val="1"/>
            <w:bCs w:val="1"/>
            <w:i w:val="0"/>
            <w:iCs w:val="0"/>
            <w:caps w:val="0"/>
            <w:smallCaps w:val="0"/>
            <w:strike w:val="0"/>
            <w:dstrike w:val="0"/>
            <w:noProof w:val="0"/>
            <w:sz w:val="21"/>
            <w:szCs w:val="21"/>
            <w:lang w:val="en-US"/>
          </w:rPr>
          <w:t>Instagram</w:t>
        </w:r>
      </w:hyperlink>
      <w:r w:rsidRPr="68406454" w:rsidR="68406454">
        <w:rPr>
          <w:rFonts w:ascii="Arial" w:hAnsi="Arial" w:eastAsia="Arial" w:cs="Arial"/>
          <w:b w:val="0"/>
          <w:bCs w:val="0"/>
          <w:i w:val="0"/>
          <w:iCs w:val="0"/>
          <w:caps w:val="0"/>
          <w:smallCaps w:val="0"/>
          <w:strike w:val="0"/>
          <w:dstrike w:val="0"/>
          <w:noProof w:val="0"/>
          <w:color w:val="1A191A"/>
          <w:sz w:val="21"/>
          <w:szCs w:val="21"/>
          <w:u w:val="none"/>
          <w:lang w:val="en-US"/>
        </w:rPr>
        <w:t xml:space="preserve"> | </w:t>
      </w:r>
      <w:hyperlink r:id="Rec006deeb3ef432b">
        <w:r w:rsidRPr="68406454" w:rsidR="68406454">
          <w:rPr>
            <w:rStyle w:val="Hyperlink"/>
            <w:rFonts w:ascii="Arial" w:hAnsi="Arial" w:eastAsia="Arial" w:cs="Arial"/>
            <w:b w:val="1"/>
            <w:bCs w:val="1"/>
            <w:i w:val="0"/>
            <w:iCs w:val="0"/>
            <w:caps w:val="0"/>
            <w:smallCaps w:val="0"/>
            <w:strike w:val="0"/>
            <w:dstrike w:val="0"/>
            <w:noProof w:val="0"/>
            <w:sz w:val="21"/>
            <w:szCs w:val="21"/>
            <w:lang w:val="en-US"/>
          </w:rPr>
          <w:t>Twitter</w:t>
        </w:r>
      </w:hyperlink>
    </w:p>
    <w:p w:rsidR="68406454" w:rsidP="68406454" w:rsidRDefault="68406454" w14:paraId="72BB3563" w14:textId="4F8F9150">
      <w:pPr>
        <w:jc w:val="left"/>
      </w:pPr>
      <w:r w:rsidRPr="68406454" w:rsidR="68406454">
        <w:rPr>
          <w:rFonts w:ascii="Arial" w:hAnsi="Arial" w:eastAsia="Arial" w:cs="Arial"/>
          <w:b w:val="0"/>
          <w:bCs w:val="0"/>
          <w:i w:val="0"/>
          <w:iCs w:val="0"/>
          <w:caps w:val="0"/>
          <w:smallCaps w:val="0"/>
          <w:strike w:val="0"/>
          <w:dstrike w:val="0"/>
          <w:noProof w:val="0"/>
          <w:color w:val="1A191A"/>
          <w:sz w:val="21"/>
          <w:szCs w:val="21"/>
          <w:u w:val="none"/>
          <w:lang w:val="en-US"/>
        </w:rPr>
        <w:t xml:space="preserve"> </w:t>
      </w:r>
    </w:p>
    <w:p w:rsidR="68406454" w:rsidP="68406454" w:rsidRDefault="68406454" w14:paraId="35FAB0DF" w14:textId="23CC4F3D">
      <w:pPr>
        <w:jc w:val="center"/>
      </w:pPr>
      <w:r w:rsidRPr="68406454" w:rsidR="68406454">
        <w:rPr>
          <w:rFonts w:ascii="Arial" w:hAnsi="Arial" w:eastAsia="Arial" w:cs="Arial"/>
          <w:b w:val="0"/>
          <w:bCs w:val="0"/>
          <w:i w:val="0"/>
          <w:iCs w:val="0"/>
          <w:caps w:val="0"/>
          <w:smallCaps w:val="0"/>
          <w:strike w:val="0"/>
          <w:dstrike w:val="0"/>
          <w:noProof w:val="0"/>
          <w:color w:val="1A191A"/>
          <w:sz w:val="21"/>
          <w:szCs w:val="21"/>
          <w:u w:val="none"/>
          <w:lang w:val="en-US"/>
        </w:rPr>
        <w:t xml:space="preserve"># # #  </w:t>
      </w:r>
    </w:p>
    <w:p w:rsidR="68406454" w:rsidP="68406454" w:rsidRDefault="68406454" w14:paraId="650357AC" w14:textId="2B4E0CC0">
      <w:pPr>
        <w:jc w:val="center"/>
      </w:pPr>
      <w:r w:rsidRPr="68406454" w:rsidR="68406454">
        <w:rPr>
          <w:rFonts w:ascii="Arial" w:hAnsi="Arial" w:eastAsia="Arial" w:cs="Arial"/>
          <w:b w:val="1"/>
          <w:bCs w:val="1"/>
          <w:i w:val="0"/>
          <w:iCs w:val="0"/>
          <w:caps w:val="0"/>
          <w:smallCaps w:val="0"/>
          <w:strike w:val="0"/>
          <w:dstrike w:val="0"/>
          <w:noProof w:val="0"/>
          <w:color w:val="1A191A"/>
          <w:sz w:val="21"/>
          <w:szCs w:val="21"/>
          <w:u w:val="none"/>
          <w:lang w:val="en-US"/>
        </w:rPr>
        <w:t>MEDIA CONTACT:</w:t>
      </w:r>
    </w:p>
    <w:p w:rsidR="68406454" w:rsidP="68406454" w:rsidRDefault="68406454" w14:paraId="39BC06EE" w14:textId="10FE80FF">
      <w:pPr>
        <w:jc w:val="center"/>
      </w:pPr>
      <w:r w:rsidRPr="68406454" w:rsidR="68406454">
        <w:rPr>
          <w:rFonts w:ascii="Arial" w:hAnsi="Arial" w:eastAsia="Arial" w:cs="Arial"/>
          <w:b w:val="0"/>
          <w:bCs w:val="0"/>
          <w:i w:val="0"/>
          <w:iCs w:val="0"/>
          <w:caps w:val="0"/>
          <w:smallCaps w:val="0"/>
          <w:strike w:val="0"/>
          <w:dstrike w:val="0"/>
          <w:noProof w:val="0"/>
          <w:color w:val="1A191A"/>
          <w:sz w:val="21"/>
          <w:szCs w:val="21"/>
          <w:u w:val="none"/>
          <w:lang w:val="en-US"/>
        </w:rPr>
        <w:t>Koko Black</w:t>
      </w:r>
    </w:p>
    <w:p w:rsidR="68406454" w:rsidP="68406454" w:rsidRDefault="68406454" w14:paraId="499F041D" w14:textId="56ED4503">
      <w:pPr>
        <w:jc w:val="center"/>
      </w:pPr>
      <w:hyperlink r:id="R7f09a624325a4b4f">
        <w:r w:rsidRPr="68406454" w:rsidR="68406454">
          <w:rPr>
            <w:rStyle w:val="Hyperlink"/>
            <w:rFonts w:ascii="Arial" w:hAnsi="Arial" w:eastAsia="Arial" w:cs="Arial"/>
            <w:b w:val="1"/>
            <w:bCs w:val="1"/>
            <w:i w:val="0"/>
            <w:iCs w:val="0"/>
            <w:caps w:val="0"/>
            <w:smallCaps w:val="0"/>
            <w:strike w:val="0"/>
            <w:dstrike w:val="0"/>
            <w:noProof w:val="0"/>
            <w:sz w:val="21"/>
            <w:szCs w:val="21"/>
            <w:lang w:val="en-US"/>
          </w:rPr>
          <w:t>koko.black@300elektra.com</w:t>
        </w:r>
      </w:hyperlink>
    </w:p>
    <w:p w:rsidR="68406454" w:rsidP="68406454" w:rsidRDefault="68406454" w14:paraId="7BF5DB53" w14:textId="5636AA2F">
      <w:pPr>
        <w:pStyle w:val="Normal"/>
        <w:jc w:val="cente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E3AEE7"/>
    <w:rsid w:val="037AD5C0"/>
    <w:rsid w:val="0387FFEF"/>
    <w:rsid w:val="2CE3AEE7"/>
    <w:rsid w:val="3450030D"/>
    <w:rsid w:val="60A18564"/>
    <w:rsid w:val="622E132C"/>
    <w:rsid w:val="65864F6A"/>
    <w:rsid w:val="68406454"/>
    <w:rsid w:val="6E7F5AE0"/>
    <w:rsid w:val="75C5A08D"/>
    <w:rsid w:val="7E0493D7"/>
    <w:rsid w:val="7E049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AEE7"/>
  <w15:chartTrackingRefBased/>
  <w15:docId w15:val="{95E5A4F0-4D38-4899-9C78-6442C39962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c5c3c43245e64f11" /><Relationship Type="http://schemas.openxmlformats.org/officeDocument/2006/relationships/image" Target="/media/image3.png" Id="R7b6ac0350d1345c7" /><Relationship Type="http://schemas.openxmlformats.org/officeDocument/2006/relationships/hyperlink" Target="https://www.tiktok.com/@quartersofchange?lang=en" TargetMode="External" Id="R6495e59886434e64" /><Relationship Type="http://schemas.openxmlformats.org/officeDocument/2006/relationships/hyperlink" Target="https://www.instagram.com/quartersofchange/?hl=en" TargetMode="External" Id="Rfd1979de789943a0" /><Relationship Type="http://schemas.openxmlformats.org/officeDocument/2006/relationships/hyperlink" Target="https://twitter.com/quartersofc?lang=en" TargetMode="External" Id="Rec006deeb3ef432b" /><Relationship Type="http://schemas.openxmlformats.org/officeDocument/2006/relationships/hyperlink" Target="mailto:nathalierubin@elektra.com" TargetMode="External" Id="R7f09a624325a4b4f" /><Relationship Type="http://schemas.openxmlformats.org/officeDocument/2006/relationships/hyperlink" Target="https://quartersofchange.ffm.to/intotherift" TargetMode="External" Id="R57316023e7594547" /><Relationship Type="http://schemas.openxmlformats.org/officeDocument/2006/relationships/hyperlink" Target="https://quartersofchange.com/" TargetMode="External" Id="R06a9619b45254a88" /><Relationship Type="http://schemas.openxmlformats.org/officeDocument/2006/relationships/image" Target="/media/image4.png" Id="R2212cd8f185f4d45" /><Relationship Type="http://schemas.openxmlformats.org/officeDocument/2006/relationships/image" Target="/media/image5.png" Id="R1d67470a1abe4912" /><Relationship Type="http://schemas.openxmlformats.org/officeDocument/2006/relationships/hyperlink" Target="https://quartersofchange.ffm.to/dead" TargetMode="External" Id="R2faed418edf04d95" /><Relationship Type="http://schemas.openxmlformats.org/officeDocument/2006/relationships/hyperlink" Target="https://youtu.be/EboUR0i4HB0" TargetMode="External" Id="Re428a8dd794748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2022-06-30T19:37:00.1907615Z</dcterms:created>
  <dcterms:modified xsi:type="dcterms:W3CDTF">2022-07-01T01:18:40.1891514Z</dcterms:modified>
  <dc:creator>Black, Koko</dc:creator>
  <lastModifiedBy>Black, Koko</lastModifiedBy>
</coreProperties>
</file>