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92BE" w14:textId="77777777" w:rsidR="00BA73A3" w:rsidRDefault="00BA73A3" w:rsidP="00BA73A3">
      <w:pPr>
        <w:rPr>
          <w:rFonts w:ascii="Arial" w:eastAsia="Times New Roman" w:hAnsi="Arial" w:cs="Arial"/>
          <w:sz w:val="17"/>
          <w:szCs w:val="17"/>
        </w:rPr>
      </w:pPr>
      <w:r>
        <w:rPr>
          <w:rFonts w:ascii="Arial" w:eastAsia="Times New Roman" w:hAnsi="Arial" w:cs="Arial"/>
          <w:sz w:val="17"/>
          <w:szCs w:val="17"/>
        </w:rPr>
        <w:t>FOR IMMEDIATE RELEASE</w:t>
      </w:r>
    </w:p>
    <w:p w14:paraId="18A83FF2" w14:textId="77777777" w:rsidR="00BA73A3" w:rsidRDefault="00BA73A3" w:rsidP="00BA73A3">
      <w:pPr>
        <w:rPr>
          <w:rFonts w:ascii="Arial" w:eastAsia="Times New Roman" w:hAnsi="Arial" w:cs="Arial"/>
          <w:sz w:val="17"/>
          <w:szCs w:val="17"/>
        </w:rPr>
      </w:pPr>
      <w:r>
        <w:rPr>
          <w:rFonts w:ascii="Arial" w:eastAsia="Times New Roman" w:hAnsi="Arial" w:cs="Arial"/>
          <w:sz w:val="17"/>
          <w:szCs w:val="17"/>
        </w:rPr>
        <w:t>OCTOBER 21, 2022</w:t>
      </w:r>
    </w:p>
    <w:p w14:paraId="09A9D962" w14:textId="77777777" w:rsidR="00BA73A3" w:rsidRDefault="00BA73A3" w:rsidP="00BA73A3">
      <w:pPr>
        <w:jc w:val="center"/>
        <w:rPr>
          <w:rFonts w:ascii="Arial" w:eastAsia="Times New Roman" w:hAnsi="Arial" w:cs="Arial"/>
          <w:sz w:val="21"/>
          <w:szCs w:val="21"/>
        </w:rPr>
      </w:pPr>
    </w:p>
    <w:p w14:paraId="540531BF" w14:textId="77777777" w:rsidR="00BA73A3" w:rsidRDefault="00BA73A3" w:rsidP="00BA73A3">
      <w:pPr>
        <w:jc w:val="center"/>
        <w:rPr>
          <w:rFonts w:ascii="Arial" w:eastAsia="Times New Roman" w:hAnsi="Arial" w:cs="Arial"/>
          <w:sz w:val="29"/>
          <w:szCs w:val="29"/>
        </w:rPr>
      </w:pPr>
      <w:r>
        <w:rPr>
          <w:rFonts w:ascii="Arial" w:eastAsia="Times New Roman" w:hAnsi="Arial" w:cs="Arial"/>
          <w:b/>
          <w:bCs/>
          <w:sz w:val="29"/>
          <w:szCs w:val="29"/>
        </w:rPr>
        <w:t xml:space="preserve">BENDIGO FLETCHER RELEASE NEW </w:t>
      </w:r>
      <w:r>
        <w:rPr>
          <w:rFonts w:ascii="Arial" w:eastAsia="Times New Roman" w:hAnsi="Arial" w:cs="Arial"/>
          <w:b/>
          <w:bCs/>
          <w:i/>
          <w:iCs/>
          <w:sz w:val="29"/>
          <w:szCs w:val="29"/>
        </w:rPr>
        <w:t xml:space="preserve">WINGDING </w:t>
      </w:r>
      <w:r>
        <w:rPr>
          <w:rFonts w:ascii="Arial" w:eastAsia="Times New Roman" w:hAnsi="Arial" w:cs="Arial"/>
          <w:b/>
          <w:bCs/>
          <w:sz w:val="29"/>
          <w:szCs w:val="29"/>
        </w:rPr>
        <w:t>EP </w:t>
      </w:r>
    </w:p>
    <w:p w14:paraId="665243DD" w14:textId="77777777" w:rsidR="00BA73A3" w:rsidRDefault="00BA73A3" w:rsidP="00BA73A3">
      <w:pPr>
        <w:jc w:val="center"/>
        <w:rPr>
          <w:rFonts w:ascii="Arial" w:eastAsia="Times New Roman" w:hAnsi="Arial" w:cs="Arial"/>
        </w:rPr>
      </w:pPr>
      <w:r>
        <w:rPr>
          <w:rFonts w:ascii="Arial" w:eastAsia="Times New Roman" w:hAnsi="Arial" w:cs="Arial"/>
          <w:b/>
          <w:bCs/>
          <w:sz w:val="21"/>
          <w:szCs w:val="21"/>
        </w:rPr>
        <w:t xml:space="preserve">LISTEN </w:t>
      </w:r>
      <w:hyperlink r:id="rId4" w:history="1">
        <w:r>
          <w:rPr>
            <w:rStyle w:val="Hyperlink"/>
            <w:rFonts w:ascii="Arial" w:eastAsia="Times New Roman" w:hAnsi="Arial" w:cs="Arial"/>
            <w:b/>
            <w:bCs/>
            <w:sz w:val="21"/>
            <w:szCs w:val="21"/>
          </w:rPr>
          <w:t>HERE</w:t>
        </w:r>
      </w:hyperlink>
      <w:r>
        <w:rPr>
          <w:rFonts w:ascii="Arial" w:eastAsia="Times New Roman" w:hAnsi="Arial" w:cs="Arial"/>
          <w:b/>
          <w:bCs/>
          <w:color w:val="0000FF"/>
          <w:sz w:val="21"/>
          <w:szCs w:val="21"/>
        </w:rPr>
        <w:t xml:space="preserve"> </w:t>
      </w:r>
      <w:r>
        <w:rPr>
          <w:rFonts w:ascii="Arial" w:eastAsia="Times New Roman" w:hAnsi="Arial" w:cs="Arial"/>
          <w:b/>
          <w:bCs/>
          <w:sz w:val="21"/>
          <w:szCs w:val="21"/>
        </w:rPr>
        <w:t>VIA ELEKTRA RECORDS</w:t>
      </w:r>
    </w:p>
    <w:p w14:paraId="7D0264C6" w14:textId="77777777" w:rsidR="00BA73A3" w:rsidRDefault="00BA73A3" w:rsidP="00BA73A3">
      <w:pPr>
        <w:jc w:val="center"/>
        <w:rPr>
          <w:rFonts w:ascii="Arial" w:eastAsia="Times New Roman" w:hAnsi="Arial" w:cs="Arial"/>
        </w:rPr>
      </w:pPr>
    </w:p>
    <w:p w14:paraId="5FE10AEC" w14:textId="77777777" w:rsidR="00BA73A3" w:rsidRDefault="00BA73A3" w:rsidP="00BA73A3">
      <w:pPr>
        <w:jc w:val="center"/>
        <w:rPr>
          <w:rFonts w:ascii="Arial" w:eastAsia="Times New Roman" w:hAnsi="Arial" w:cs="Arial"/>
        </w:rPr>
      </w:pPr>
      <w:r>
        <w:rPr>
          <w:rFonts w:ascii="Arial" w:eastAsia="Times New Roman" w:hAnsi="Arial" w:cs="Arial"/>
          <w:b/>
          <w:bCs/>
          <w:sz w:val="21"/>
          <w:szCs w:val="21"/>
        </w:rPr>
        <w:t>LYRIC VIDEO FOR “BROKEN ROUTINE” AVAILABLE NOW</w:t>
      </w:r>
    </w:p>
    <w:p w14:paraId="576CD779" w14:textId="77777777" w:rsidR="00BA73A3" w:rsidRDefault="00BA73A3" w:rsidP="00BA73A3">
      <w:pPr>
        <w:jc w:val="center"/>
        <w:rPr>
          <w:rFonts w:ascii="Arial" w:eastAsia="Times New Roman" w:hAnsi="Arial" w:cs="Arial"/>
        </w:rPr>
      </w:pPr>
      <w:r>
        <w:rPr>
          <w:rFonts w:ascii="Arial" w:eastAsia="Times New Roman" w:hAnsi="Arial" w:cs="Arial"/>
          <w:b/>
          <w:bCs/>
          <w:sz w:val="21"/>
          <w:szCs w:val="21"/>
        </w:rPr>
        <w:t xml:space="preserve">WATCH </w:t>
      </w:r>
      <w:hyperlink r:id="rId5" w:history="1">
        <w:r>
          <w:rPr>
            <w:rStyle w:val="Hyperlink"/>
            <w:rFonts w:ascii="Arial" w:eastAsia="Times New Roman" w:hAnsi="Arial" w:cs="Arial"/>
            <w:b/>
            <w:bCs/>
            <w:sz w:val="21"/>
            <w:szCs w:val="21"/>
          </w:rPr>
          <w:t>HERE</w:t>
        </w:r>
      </w:hyperlink>
    </w:p>
    <w:p w14:paraId="059331B3" w14:textId="77777777" w:rsidR="00BA73A3" w:rsidRDefault="00BA73A3" w:rsidP="00BA73A3">
      <w:pPr>
        <w:jc w:val="center"/>
        <w:rPr>
          <w:rFonts w:ascii="Arial" w:eastAsia="Times New Roman" w:hAnsi="Arial" w:cs="Arial"/>
        </w:rPr>
      </w:pPr>
    </w:p>
    <w:p w14:paraId="7AE6535A" w14:textId="77777777" w:rsidR="00BA73A3" w:rsidRDefault="00BA73A3" w:rsidP="00BA73A3">
      <w:pPr>
        <w:jc w:val="center"/>
        <w:rPr>
          <w:rFonts w:ascii="Arial" w:eastAsia="Times New Roman" w:hAnsi="Arial" w:cs="Arial"/>
        </w:rPr>
      </w:pPr>
      <w:r>
        <w:rPr>
          <w:rFonts w:ascii="Arial" w:eastAsia="Times New Roman" w:hAnsi="Arial" w:cs="Arial"/>
          <w:b/>
          <w:bCs/>
          <w:sz w:val="21"/>
          <w:szCs w:val="21"/>
        </w:rPr>
        <w:t>NORTH AMERICAN TOUR WITH MADISON CUNNINGHAM CURRENTLY UNDERWAY</w:t>
      </w:r>
    </w:p>
    <w:p w14:paraId="71188DCB" w14:textId="77777777" w:rsidR="00BA73A3" w:rsidRDefault="00BA73A3" w:rsidP="00BA73A3">
      <w:pPr>
        <w:jc w:val="center"/>
        <w:rPr>
          <w:rFonts w:ascii="Arial" w:eastAsia="Times New Roman" w:hAnsi="Arial" w:cs="Arial"/>
        </w:rPr>
      </w:pPr>
    </w:p>
    <w:p w14:paraId="56048660" w14:textId="77777777" w:rsidR="00BA73A3" w:rsidRDefault="00BA73A3" w:rsidP="00BA73A3">
      <w:pPr>
        <w:jc w:val="center"/>
        <w:rPr>
          <w:rFonts w:ascii="Arial" w:eastAsia="Times New Roman" w:hAnsi="Arial" w:cs="Arial"/>
        </w:rPr>
      </w:pPr>
      <w:r>
        <w:rPr>
          <w:rFonts w:ascii="Arial" w:eastAsia="Times New Roman" w:hAnsi="Arial" w:cs="Arial"/>
          <w:b/>
          <w:bCs/>
          <w:sz w:val="21"/>
          <w:szCs w:val="21"/>
        </w:rPr>
        <w:t xml:space="preserve">TICKETS FOR FALL HEADLINE TOUR AVAILABLE NOW </w:t>
      </w:r>
      <w:hyperlink r:id="rId6" w:history="1">
        <w:r>
          <w:rPr>
            <w:rStyle w:val="Hyperlink"/>
            <w:rFonts w:ascii="Arial" w:eastAsia="Times New Roman" w:hAnsi="Arial" w:cs="Arial"/>
            <w:b/>
            <w:bCs/>
            <w:color w:val="0433FF"/>
            <w:sz w:val="21"/>
            <w:szCs w:val="21"/>
          </w:rPr>
          <w:t>HERE</w:t>
        </w:r>
      </w:hyperlink>
    </w:p>
    <w:p w14:paraId="06A404CB" w14:textId="77777777" w:rsidR="00BA73A3" w:rsidRDefault="00BA73A3" w:rsidP="00BA73A3">
      <w:pPr>
        <w:jc w:val="center"/>
        <w:rPr>
          <w:rFonts w:ascii="Arial" w:eastAsia="Times New Roman" w:hAnsi="Arial" w:cs="Arial"/>
          <w:sz w:val="29"/>
          <w:szCs w:val="29"/>
        </w:rPr>
      </w:pPr>
    </w:p>
    <w:p w14:paraId="5D589325" w14:textId="575B7E75" w:rsidR="00BA73A3" w:rsidRDefault="00BA73A3" w:rsidP="00BA73A3">
      <w:pPr>
        <w:jc w:val="center"/>
        <w:rPr>
          <w:rFonts w:ascii="Arial" w:eastAsia="Times New Roman" w:hAnsi="Arial" w:cs="Arial"/>
          <w:sz w:val="29"/>
          <w:szCs w:val="29"/>
        </w:rPr>
      </w:pPr>
      <w:r>
        <w:rPr>
          <w:rFonts w:ascii="Arial" w:eastAsia="Times New Roman" w:hAnsi="Arial" w:cs="Arial"/>
          <w:noProof/>
          <w:sz w:val="29"/>
          <w:szCs w:val="29"/>
        </w:rPr>
        <w:drawing>
          <wp:inline distT="0" distB="0" distL="0" distR="0" wp14:anchorId="1E74C83E" wp14:editId="053B849F">
            <wp:extent cx="5943600" cy="3988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9B60F2-FE62-4CB9-B93F-5EBD2C2A133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3988435"/>
                    </a:xfrm>
                    <a:prstGeom prst="rect">
                      <a:avLst/>
                    </a:prstGeom>
                    <a:noFill/>
                    <a:ln>
                      <a:noFill/>
                    </a:ln>
                  </pic:spPr>
                </pic:pic>
              </a:graphicData>
            </a:graphic>
          </wp:inline>
        </w:drawing>
      </w:r>
    </w:p>
    <w:p w14:paraId="2A11E383" w14:textId="77777777" w:rsidR="00BA73A3" w:rsidRDefault="00BA73A3" w:rsidP="00BA73A3">
      <w:pPr>
        <w:jc w:val="center"/>
        <w:rPr>
          <w:rFonts w:ascii="Arial" w:eastAsia="Times New Roman" w:hAnsi="Arial" w:cs="Arial"/>
          <w:sz w:val="21"/>
          <w:szCs w:val="21"/>
        </w:rPr>
      </w:pPr>
    </w:p>
    <w:p w14:paraId="0B51CFBE" w14:textId="77777777" w:rsidR="00BA73A3" w:rsidRDefault="00BA73A3" w:rsidP="00BA73A3">
      <w:pPr>
        <w:jc w:val="center"/>
        <w:rPr>
          <w:rFonts w:ascii="Arial" w:eastAsia="Times New Roman" w:hAnsi="Arial" w:cs="Arial"/>
          <w:sz w:val="17"/>
          <w:szCs w:val="17"/>
        </w:rPr>
      </w:pPr>
      <w:r>
        <w:rPr>
          <w:rFonts w:ascii="Arial" w:eastAsia="Times New Roman" w:hAnsi="Arial" w:cs="Arial"/>
          <w:i/>
          <w:iCs/>
          <w:sz w:val="17"/>
          <w:szCs w:val="17"/>
        </w:rPr>
        <w:t>Photo credit: Aubrey Denis</w:t>
      </w:r>
    </w:p>
    <w:p w14:paraId="5C9B5382" w14:textId="77777777" w:rsidR="00BA73A3" w:rsidRDefault="00BA73A3" w:rsidP="00BA73A3">
      <w:pPr>
        <w:jc w:val="both"/>
        <w:rPr>
          <w:rFonts w:ascii="Arial" w:eastAsia="Times New Roman" w:hAnsi="Arial" w:cs="Arial"/>
          <w:sz w:val="17"/>
          <w:szCs w:val="17"/>
        </w:rPr>
      </w:pPr>
    </w:p>
    <w:p w14:paraId="4DDF97DD" w14:textId="77777777" w:rsidR="00BA73A3" w:rsidRDefault="00BA73A3" w:rsidP="00BA73A3">
      <w:pPr>
        <w:jc w:val="both"/>
        <w:rPr>
          <w:rFonts w:ascii="Arial" w:eastAsia="Times New Roman" w:hAnsi="Arial" w:cs="Arial"/>
          <w:sz w:val="17"/>
          <w:szCs w:val="17"/>
        </w:rPr>
      </w:pPr>
      <w:r>
        <w:rPr>
          <w:rFonts w:ascii="Arial" w:eastAsia="Times New Roman" w:hAnsi="Arial" w:cs="Arial"/>
          <w:sz w:val="17"/>
          <w:szCs w:val="17"/>
        </w:rPr>
        <w:t xml:space="preserve">Louisville, KY’s </w:t>
      </w:r>
      <w:r>
        <w:rPr>
          <w:rFonts w:ascii="Arial" w:eastAsia="Times New Roman" w:hAnsi="Arial" w:cs="Arial"/>
          <w:b/>
          <w:bCs/>
          <w:sz w:val="17"/>
          <w:szCs w:val="17"/>
        </w:rPr>
        <w:t xml:space="preserve">Bendigo Fletcher </w:t>
      </w:r>
      <w:r>
        <w:rPr>
          <w:rFonts w:ascii="Arial" w:eastAsia="Times New Roman" w:hAnsi="Arial" w:cs="Arial"/>
          <w:sz w:val="17"/>
          <w:szCs w:val="17"/>
        </w:rPr>
        <w:t xml:space="preserve">have released their anxiously awaited new </w:t>
      </w:r>
      <w:hyperlink r:id="rId9" w:history="1">
        <w:r>
          <w:rPr>
            <w:rStyle w:val="Hyperlink"/>
            <w:rFonts w:ascii="Arial" w:eastAsia="Times New Roman" w:hAnsi="Arial" w:cs="Arial"/>
            <w:b/>
            <w:bCs/>
            <w:i/>
            <w:iCs/>
            <w:sz w:val="17"/>
            <w:szCs w:val="17"/>
          </w:rPr>
          <w:t xml:space="preserve">Wingding </w:t>
        </w:r>
        <w:r>
          <w:rPr>
            <w:rStyle w:val="Hyperlink"/>
            <w:rFonts w:ascii="Arial" w:eastAsia="Times New Roman" w:hAnsi="Arial" w:cs="Arial"/>
            <w:b/>
            <w:bCs/>
            <w:sz w:val="17"/>
            <w:szCs w:val="17"/>
          </w:rPr>
          <w:t>EP</w:t>
        </w:r>
      </w:hyperlink>
      <w:r>
        <w:rPr>
          <w:rFonts w:ascii="Arial" w:eastAsia="Times New Roman" w:hAnsi="Arial" w:cs="Arial"/>
          <w:sz w:val="17"/>
          <w:szCs w:val="17"/>
        </w:rPr>
        <w:t xml:space="preserve">. The four-track collection is available to stream and download beginning today </w:t>
      </w:r>
      <w:hyperlink r:id="rId10" w:history="1">
        <w:r>
          <w:rPr>
            <w:rStyle w:val="Hyperlink"/>
            <w:rFonts w:ascii="Arial" w:eastAsia="Times New Roman" w:hAnsi="Arial" w:cs="Arial"/>
            <w:sz w:val="17"/>
            <w:szCs w:val="17"/>
          </w:rPr>
          <w:t>HERE</w:t>
        </w:r>
      </w:hyperlink>
      <w:r>
        <w:rPr>
          <w:rFonts w:ascii="Arial" w:eastAsia="Times New Roman" w:hAnsi="Arial" w:cs="Arial"/>
          <w:sz w:val="17"/>
          <w:szCs w:val="17"/>
        </w:rPr>
        <w:t xml:space="preserve"> via Elektra Records. To celebrate the EP’s release, Bendigo Fletcher have unveiled an official lyric video for the track “</w:t>
      </w:r>
      <w:hyperlink r:id="rId11" w:history="1">
        <w:r>
          <w:rPr>
            <w:rStyle w:val="Hyperlink"/>
            <w:rFonts w:ascii="Arial" w:eastAsia="Times New Roman" w:hAnsi="Arial" w:cs="Arial"/>
            <w:sz w:val="17"/>
            <w:szCs w:val="17"/>
          </w:rPr>
          <w:t>Broken Routine</w:t>
        </w:r>
      </w:hyperlink>
      <w:r>
        <w:rPr>
          <w:rFonts w:ascii="Arial" w:eastAsia="Times New Roman" w:hAnsi="Arial" w:cs="Arial"/>
          <w:sz w:val="17"/>
          <w:szCs w:val="17"/>
        </w:rPr>
        <w:t xml:space="preserve">”. Watch it on the band’s YouTube channel </w:t>
      </w:r>
      <w:hyperlink r:id="rId12"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15D1D9DF" w14:textId="77777777" w:rsidR="00BA73A3" w:rsidRDefault="00BA73A3" w:rsidP="00BA73A3">
      <w:pPr>
        <w:jc w:val="both"/>
        <w:rPr>
          <w:rFonts w:ascii="Arial" w:eastAsia="Times New Roman" w:hAnsi="Arial" w:cs="Arial"/>
          <w:sz w:val="17"/>
          <w:szCs w:val="17"/>
        </w:rPr>
      </w:pPr>
    </w:p>
    <w:p w14:paraId="2E9FF8A9" w14:textId="77777777" w:rsidR="00BA73A3" w:rsidRDefault="00BA73A3" w:rsidP="00BA73A3">
      <w:pPr>
        <w:rPr>
          <w:rFonts w:ascii="Arial" w:eastAsia="Times New Roman" w:hAnsi="Arial" w:cs="Arial"/>
          <w:sz w:val="17"/>
          <w:szCs w:val="17"/>
        </w:rPr>
      </w:pPr>
      <w:r>
        <w:rPr>
          <w:rFonts w:ascii="Arial" w:eastAsia="Times New Roman" w:hAnsi="Arial" w:cs="Arial"/>
          <w:sz w:val="17"/>
          <w:szCs w:val="17"/>
        </w:rPr>
        <w:t>“We hope to provide a few moments of musical distractions for anyone who needs them,” shares Bendigo Fletcher frontman Ryan Anderson. “The EP dances between confession and fabrication for what feels like a cleanse of imagination. It’s a relief to share a few more stories from that place.”</w:t>
      </w:r>
    </w:p>
    <w:p w14:paraId="4A132B29" w14:textId="77777777" w:rsidR="00BA73A3" w:rsidRDefault="00BA73A3" w:rsidP="00BA73A3">
      <w:pPr>
        <w:rPr>
          <w:rFonts w:ascii="Arial" w:eastAsia="Times New Roman" w:hAnsi="Arial" w:cs="Arial"/>
          <w:sz w:val="17"/>
          <w:szCs w:val="17"/>
        </w:rPr>
      </w:pPr>
    </w:p>
    <w:p w14:paraId="5C6B8D79" w14:textId="77777777" w:rsidR="00BA73A3" w:rsidRDefault="00BA73A3" w:rsidP="00BA73A3">
      <w:pPr>
        <w:jc w:val="both"/>
        <w:rPr>
          <w:rFonts w:ascii="Arial" w:eastAsia="Times New Roman" w:hAnsi="Arial" w:cs="Arial"/>
          <w:sz w:val="17"/>
          <w:szCs w:val="17"/>
        </w:rPr>
      </w:pPr>
      <w:r>
        <w:rPr>
          <w:rFonts w:ascii="Arial" w:eastAsia="Times New Roman" w:hAnsi="Arial" w:cs="Arial"/>
          <w:sz w:val="17"/>
          <w:szCs w:val="17"/>
        </w:rPr>
        <w:t>Shapeshifting on an axis between folk, alternative, country, and soul, Bendigo Fletcher’s lofty melodies soar above earthy instrumentation</w:t>
      </w:r>
      <w:r>
        <w:rPr>
          <w:rFonts w:ascii="Arial" w:eastAsia="Times New Roman" w:hAnsi="Arial" w:cs="Arial"/>
          <w:i/>
          <w:iCs/>
          <w:sz w:val="17"/>
          <w:szCs w:val="17"/>
        </w:rPr>
        <w:t xml:space="preserve"> </w:t>
      </w:r>
      <w:r>
        <w:rPr>
          <w:rFonts w:ascii="Arial" w:eastAsia="Times New Roman" w:hAnsi="Arial" w:cs="Arial"/>
          <w:sz w:val="17"/>
          <w:szCs w:val="17"/>
        </w:rPr>
        <w:t xml:space="preserve">on </w:t>
      </w:r>
      <w:r>
        <w:rPr>
          <w:rFonts w:ascii="Arial" w:eastAsia="Times New Roman" w:hAnsi="Arial" w:cs="Arial"/>
          <w:i/>
          <w:iCs/>
          <w:sz w:val="17"/>
          <w:szCs w:val="17"/>
        </w:rPr>
        <w:t>Wingding</w:t>
      </w:r>
      <w:r>
        <w:rPr>
          <w:rFonts w:ascii="Arial" w:eastAsia="Times New Roman" w:hAnsi="Arial" w:cs="Arial"/>
          <w:sz w:val="17"/>
          <w:szCs w:val="17"/>
        </w:rPr>
        <w:t>. Charmed with psychedelic flourishes, yet tightly rooted in tried-and-true songcraft, the Louisville quintet continues to instantly transfix across the EP’s four tracks. Once again, the band teamed with producer and original Wilco/Uncle Tupelo drummer Ken Coomer in his Nashville, TN Cartoon Moon Recording Studio. The band enlisted Grizzly Bear bassist and producer Chris Taylor (tracks 2,3,4) and Geoff Piller (track 1) to mix the EP. </w:t>
      </w:r>
    </w:p>
    <w:p w14:paraId="251F4309" w14:textId="77777777" w:rsidR="00BA73A3" w:rsidRDefault="00BA73A3" w:rsidP="00BA73A3">
      <w:pPr>
        <w:jc w:val="both"/>
        <w:rPr>
          <w:rFonts w:ascii="Arial" w:eastAsia="Times New Roman" w:hAnsi="Arial" w:cs="Arial"/>
          <w:sz w:val="17"/>
          <w:szCs w:val="17"/>
        </w:rPr>
      </w:pPr>
    </w:p>
    <w:p w14:paraId="3B5B6F36" w14:textId="77777777" w:rsidR="00BA73A3" w:rsidRDefault="00BA73A3" w:rsidP="00BA73A3">
      <w:pPr>
        <w:jc w:val="both"/>
        <w:rPr>
          <w:rFonts w:ascii="Arial" w:eastAsia="Times New Roman" w:hAnsi="Arial" w:cs="Arial"/>
          <w:sz w:val="17"/>
          <w:szCs w:val="17"/>
        </w:rPr>
      </w:pPr>
      <w:r>
        <w:rPr>
          <w:rFonts w:ascii="Arial" w:eastAsia="Times New Roman" w:hAnsi="Arial" w:cs="Arial"/>
          <w:sz w:val="17"/>
          <w:szCs w:val="17"/>
        </w:rPr>
        <w:lastRenderedPageBreak/>
        <w:t xml:space="preserve">Ahead of their appearance at Newport Folk Festival 2022, Bendigo Fletcher previewed </w:t>
      </w:r>
      <w:r>
        <w:rPr>
          <w:rFonts w:ascii="Arial" w:eastAsia="Times New Roman" w:hAnsi="Arial" w:cs="Arial"/>
          <w:i/>
          <w:iCs/>
          <w:sz w:val="17"/>
          <w:szCs w:val="17"/>
        </w:rPr>
        <w:t xml:space="preserve">Wingding </w:t>
      </w:r>
      <w:r>
        <w:rPr>
          <w:rFonts w:ascii="Arial" w:eastAsia="Times New Roman" w:hAnsi="Arial" w:cs="Arial"/>
          <w:sz w:val="17"/>
          <w:szCs w:val="17"/>
        </w:rPr>
        <w:t>with the release of “</w:t>
      </w:r>
      <w:hyperlink r:id="rId13" w:history="1">
        <w:r>
          <w:rPr>
            <w:rStyle w:val="Hyperlink"/>
            <w:rFonts w:ascii="Arial" w:eastAsia="Times New Roman" w:hAnsi="Arial" w:cs="Arial"/>
            <w:sz w:val="17"/>
            <w:szCs w:val="17"/>
          </w:rPr>
          <w:t>Pterodactyl</w:t>
        </w:r>
      </w:hyperlink>
      <w:r>
        <w:rPr>
          <w:rFonts w:ascii="Arial" w:eastAsia="Times New Roman" w:hAnsi="Arial" w:cs="Arial"/>
          <w:sz w:val="17"/>
          <w:szCs w:val="17"/>
        </w:rPr>
        <w:t>”. Last month, the band unveiled the EP’s second single “</w:t>
      </w:r>
      <w:hyperlink r:id="rId14" w:history="1">
        <w:r>
          <w:rPr>
            <w:rStyle w:val="Hyperlink"/>
            <w:rFonts w:ascii="Arial" w:eastAsia="Times New Roman" w:hAnsi="Arial" w:cs="Arial"/>
            <w:sz w:val="17"/>
            <w:szCs w:val="17"/>
          </w:rPr>
          <w:t>Strange Encounters</w:t>
        </w:r>
      </w:hyperlink>
      <w:r>
        <w:rPr>
          <w:rFonts w:ascii="Arial" w:eastAsia="Times New Roman" w:hAnsi="Arial" w:cs="Arial"/>
          <w:sz w:val="17"/>
          <w:szCs w:val="17"/>
        </w:rPr>
        <w:t xml:space="preserve">”. The EP’s early releases arrived to praise from </w:t>
      </w:r>
      <w:r>
        <w:rPr>
          <w:rFonts w:ascii="Arial" w:eastAsia="Times New Roman" w:hAnsi="Arial" w:cs="Arial"/>
          <w:i/>
          <w:iCs/>
          <w:sz w:val="17"/>
          <w:szCs w:val="17"/>
        </w:rPr>
        <w:t>Consequence,</w:t>
      </w:r>
      <w:r>
        <w:rPr>
          <w:rFonts w:ascii="Arial" w:eastAsia="Times New Roman" w:hAnsi="Arial" w:cs="Arial"/>
          <w:sz w:val="17"/>
          <w:szCs w:val="17"/>
        </w:rPr>
        <w:t xml:space="preserve"> </w:t>
      </w:r>
      <w:r>
        <w:rPr>
          <w:rFonts w:ascii="Arial" w:eastAsia="Times New Roman" w:hAnsi="Arial" w:cs="Arial"/>
          <w:i/>
          <w:iCs/>
          <w:sz w:val="17"/>
          <w:szCs w:val="17"/>
        </w:rPr>
        <w:t>The Bluegrass Situation</w:t>
      </w:r>
      <w:r>
        <w:rPr>
          <w:rFonts w:ascii="Arial" w:eastAsia="Times New Roman" w:hAnsi="Arial" w:cs="Arial"/>
          <w:sz w:val="17"/>
          <w:szCs w:val="17"/>
        </w:rPr>
        <w:t xml:space="preserve">, </w:t>
      </w:r>
      <w:r>
        <w:rPr>
          <w:rFonts w:ascii="Arial" w:eastAsia="Times New Roman" w:hAnsi="Arial" w:cs="Arial"/>
          <w:i/>
          <w:iCs/>
          <w:sz w:val="17"/>
          <w:szCs w:val="17"/>
        </w:rPr>
        <w:t>Entertainment Tonight</w:t>
      </w:r>
      <w:r>
        <w:rPr>
          <w:rFonts w:ascii="Arial" w:eastAsia="Times New Roman" w:hAnsi="Arial" w:cs="Arial"/>
          <w:sz w:val="17"/>
          <w:szCs w:val="17"/>
        </w:rPr>
        <w:t>, and more. </w:t>
      </w:r>
    </w:p>
    <w:p w14:paraId="3DC63446" w14:textId="77777777" w:rsidR="00BA73A3" w:rsidRDefault="00BA73A3" w:rsidP="00BA73A3">
      <w:pPr>
        <w:jc w:val="both"/>
        <w:rPr>
          <w:rFonts w:ascii="Arial" w:eastAsia="Times New Roman" w:hAnsi="Arial" w:cs="Arial"/>
          <w:sz w:val="17"/>
          <w:szCs w:val="17"/>
        </w:rPr>
      </w:pPr>
    </w:p>
    <w:p w14:paraId="77D02A1B" w14:textId="77777777" w:rsidR="00BA73A3" w:rsidRDefault="00BA73A3" w:rsidP="00BA73A3">
      <w:pPr>
        <w:jc w:val="both"/>
        <w:rPr>
          <w:rFonts w:ascii="Arial" w:eastAsia="Times New Roman" w:hAnsi="Arial" w:cs="Arial"/>
          <w:sz w:val="17"/>
          <w:szCs w:val="17"/>
        </w:rPr>
      </w:pPr>
      <w:r>
        <w:rPr>
          <w:rFonts w:ascii="Arial" w:eastAsia="Times New Roman" w:hAnsi="Arial" w:cs="Arial"/>
          <w:i/>
          <w:iCs/>
          <w:sz w:val="17"/>
          <w:szCs w:val="17"/>
        </w:rPr>
        <w:t>Wingding</w:t>
      </w:r>
      <w:r>
        <w:rPr>
          <w:rFonts w:ascii="Arial" w:eastAsia="Times New Roman" w:hAnsi="Arial" w:cs="Arial"/>
          <w:sz w:val="17"/>
          <w:szCs w:val="17"/>
        </w:rPr>
        <w:t xml:space="preserve"> follows Bendigo Fletcher’s 2021 debut album </w:t>
      </w:r>
      <w:hyperlink r:id="rId15" w:history="1">
        <w:r>
          <w:rPr>
            <w:rStyle w:val="Hyperlink"/>
            <w:rFonts w:ascii="Arial" w:eastAsia="Times New Roman" w:hAnsi="Arial" w:cs="Arial"/>
            <w:i/>
            <w:iCs/>
            <w:sz w:val="17"/>
            <w:szCs w:val="17"/>
          </w:rPr>
          <w:t>Fits Of Laughter</w:t>
        </w:r>
      </w:hyperlink>
      <w:r>
        <w:rPr>
          <w:rFonts w:ascii="Arial" w:eastAsia="Times New Roman" w:hAnsi="Arial" w:cs="Arial"/>
          <w:sz w:val="17"/>
          <w:szCs w:val="17"/>
        </w:rPr>
        <w:t>. Highlighted by singles “</w:t>
      </w:r>
      <w:hyperlink r:id="rId16" w:history="1">
        <w:r>
          <w:rPr>
            <w:rStyle w:val="Hyperlink"/>
            <w:rFonts w:ascii="Arial" w:eastAsia="Times New Roman" w:hAnsi="Arial" w:cs="Arial"/>
            <w:sz w:val="17"/>
            <w:szCs w:val="17"/>
          </w:rPr>
          <w:t>Sugar In The Creek</w:t>
        </w:r>
      </w:hyperlink>
      <w:r>
        <w:rPr>
          <w:rFonts w:ascii="Arial" w:eastAsia="Times New Roman" w:hAnsi="Arial" w:cs="Arial"/>
          <w:sz w:val="17"/>
          <w:szCs w:val="17"/>
        </w:rPr>
        <w:t>” and “</w:t>
      </w:r>
      <w:hyperlink r:id="rId17" w:history="1">
        <w:r>
          <w:rPr>
            <w:rStyle w:val="Hyperlink"/>
            <w:rFonts w:ascii="Arial" w:eastAsia="Times New Roman" w:hAnsi="Arial" w:cs="Arial"/>
            <w:sz w:val="17"/>
            <w:szCs w:val="17"/>
          </w:rPr>
          <w:t>Evergreen</w:t>
        </w:r>
      </w:hyperlink>
      <w:r>
        <w:rPr>
          <w:rFonts w:ascii="Arial" w:eastAsia="Times New Roman" w:hAnsi="Arial" w:cs="Arial"/>
          <w:sz w:val="17"/>
          <w:szCs w:val="17"/>
        </w:rPr>
        <w:t xml:space="preserve">”, the album is available </w:t>
      </w:r>
      <w:hyperlink r:id="rId18" w:history="1">
        <w:r>
          <w:rPr>
            <w:rStyle w:val="Hyperlink"/>
            <w:rFonts w:ascii="Arial" w:eastAsia="Times New Roman" w:hAnsi="Arial" w:cs="Arial"/>
            <w:sz w:val="17"/>
            <w:szCs w:val="17"/>
          </w:rPr>
          <w:t>HERE</w:t>
        </w:r>
      </w:hyperlink>
      <w:r>
        <w:rPr>
          <w:rFonts w:ascii="Arial" w:eastAsia="Times New Roman" w:hAnsi="Arial" w:cs="Arial"/>
          <w:sz w:val="17"/>
          <w:szCs w:val="17"/>
        </w:rPr>
        <w:t xml:space="preserve"> via Elektra Records. Beyond amassing millions of streams, the album earned widespread critical acclaim. </w:t>
      </w:r>
      <w:r>
        <w:rPr>
          <w:rFonts w:ascii="Arial" w:eastAsia="Times New Roman" w:hAnsi="Arial" w:cs="Arial"/>
          <w:i/>
          <w:iCs/>
          <w:sz w:val="17"/>
          <w:szCs w:val="17"/>
        </w:rPr>
        <w:t>FLOOD Magazine</w:t>
      </w:r>
      <w:r>
        <w:rPr>
          <w:rFonts w:ascii="Arial" w:eastAsia="Times New Roman" w:hAnsi="Arial" w:cs="Arial"/>
          <w:sz w:val="17"/>
          <w:szCs w:val="17"/>
        </w:rPr>
        <w:t xml:space="preserve"> hailed it as </w:t>
      </w:r>
      <w:r>
        <w:rPr>
          <w:rFonts w:ascii="Arial" w:eastAsia="Times New Roman" w:hAnsi="Arial" w:cs="Arial"/>
          <w:i/>
          <w:iCs/>
          <w:sz w:val="17"/>
          <w:szCs w:val="17"/>
        </w:rPr>
        <w:t xml:space="preserve"> “Somewhere between the post-Woodstock folk scene of the ‘70s and that decade’s burgeoning hard rock movement</w:t>
      </w:r>
      <w:r>
        <w:rPr>
          <w:rFonts w:ascii="Arial" w:eastAsia="Times New Roman" w:hAnsi="Arial" w:cs="Arial"/>
          <w:sz w:val="17"/>
          <w:szCs w:val="17"/>
        </w:rPr>
        <w:t>,</w:t>
      </w:r>
      <w:r>
        <w:rPr>
          <w:rFonts w:ascii="Arial" w:eastAsia="Times New Roman" w:hAnsi="Arial" w:cs="Arial"/>
          <w:i/>
          <w:iCs/>
          <w:sz w:val="17"/>
          <w:szCs w:val="17"/>
        </w:rPr>
        <w:t xml:space="preserve">” </w:t>
      </w:r>
      <w:r>
        <w:rPr>
          <w:rFonts w:ascii="Arial" w:eastAsia="Times New Roman" w:hAnsi="Arial" w:cs="Arial"/>
          <w:sz w:val="17"/>
          <w:szCs w:val="17"/>
        </w:rPr>
        <w:t xml:space="preserve">and </w:t>
      </w:r>
      <w:r>
        <w:rPr>
          <w:rFonts w:ascii="Arial" w:eastAsia="Times New Roman" w:hAnsi="Arial" w:cs="Arial"/>
          <w:i/>
          <w:iCs/>
          <w:sz w:val="17"/>
          <w:szCs w:val="17"/>
        </w:rPr>
        <w:t>Music Connection</w:t>
      </w:r>
      <w:r>
        <w:rPr>
          <w:rFonts w:ascii="Arial" w:eastAsia="Times New Roman" w:hAnsi="Arial" w:cs="Arial"/>
          <w:sz w:val="17"/>
          <w:szCs w:val="17"/>
        </w:rPr>
        <w:t xml:space="preserve"> dubbed it, </w:t>
      </w:r>
      <w:r>
        <w:rPr>
          <w:rFonts w:ascii="Arial" w:eastAsia="Times New Roman" w:hAnsi="Arial" w:cs="Arial"/>
          <w:i/>
          <w:iCs/>
          <w:sz w:val="17"/>
          <w:szCs w:val="17"/>
        </w:rPr>
        <w:t>“Alt-rock, country-flecked folk-rock soaked in LSD</w:t>
      </w:r>
      <w:r>
        <w:rPr>
          <w:rFonts w:ascii="Arial" w:eastAsia="Times New Roman" w:hAnsi="Arial" w:cs="Arial"/>
          <w:sz w:val="17"/>
          <w:szCs w:val="17"/>
        </w:rPr>
        <w:t>.</w:t>
      </w:r>
      <w:r>
        <w:rPr>
          <w:rFonts w:ascii="Arial" w:eastAsia="Times New Roman" w:hAnsi="Arial" w:cs="Arial"/>
          <w:i/>
          <w:iCs/>
          <w:sz w:val="17"/>
          <w:szCs w:val="17"/>
        </w:rPr>
        <w:t>” American Songwriter</w:t>
      </w:r>
      <w:r>
        <w:rPr>
          <w:rFonts w:ascii="Arial" w:eastAsia="Times New Roman" w:hAnsi="Arial" w:cs="Arial"/>
          <w:sz w:val="17"/>
          <w:szCs w:val="17"/>
        </w:rPr>
        <w:t xml:space="preserve"> noted it as </w:t>
      </w:r>
      <w:r>
        <w:rPr>
          <w:rFonts w:ascii="Arial" w:eastAsia="Times New Roman" w:hAnsi="Arial" w:cs="Arial"/>
          <w:i/>
          <w:iCs/>
          <w:sz w:val="17"/>
          <w:szCs w:val="17"/>
        </w:rPr>
        <w:t>“Denser psych-rock with some remaining elements of Bendigo Fletcher’s drifting folk-Americana roots</w:t>
      </w:r>
      <w:r>
        <w:rPr>
          <w:rFonts w:ascii="Arial" w:eastAsia="Times New Roman" w:hAnsi="Arial" w:cs="Arial"/>
          <w:sz w:val="17"/>
          <w:szCs w:val="17"/>
        </w:rPr>
        <w:t xml:space="preserve">”, and </w:t>
      </w:r>
      <w:r>
        <w:rPr>
          <w:rFonts w:ascii="Arial" w:eastAsia="Times New Roman" w:hAnsi="Arial" w:cs="Arial"/>
          <w:i/>
          <w:iCs/>
          <w:sz w:val="17"/>
          <w:szCs w:val="17"/>
        </w:rPr>
        <w:t>Atwood Magazine</w:t>
      </w:r>
      <w:r>
        <w:rPr>
          <w:rFonts w:ascii="Arial" w:eastAsia="Times New Roman" w:hAnsi="Arial" w:cs="Arial"/>
          <w:sz w:val="17"/>
          <w:szCs w:val="17"/>
        </w:rPr>
        <w:t xml:space="preserve"> praised “</w:t>
      </w:r>
      <w:r>
        <w:rPr>
          <w:rFonts w:ascii="Arial" w:eastAsia="Times New Roman" w:hAnsi="Arial" w:cs="Arial"/>
          <w:i/>
          <w:iCs/>
          <w:sz w:val="17"/>
          <w:szCs w:val="17"/>
        </w:rPr>
        <w:t>Fits Of Laughter soars with charming passion.”</w:t>
      </w:r>
    </w:p>
    <w:p w14:paraId="07EC555C" w14:textId="77777777" w:rsidR="00BA73A3" w:rsidRDefault="00BA73A3" w:rsidP="00BA73A3">
      <w:pPr>
        <w:jc w:val="both"/>
        <w:rPr>
          <w:rFonts w:ascii="Arial" w:eastAsia="Times New Roman" w:hAnsi="Arial" w:cs="Arial"/>
          <w:sz w:val="17"/>
          <w:szCs w:val="17"/>
        </w:rPr>
      </w:pPr>
    </w:p>
    <w:p w14:paraId="10934E2A" w14:textId="77777777" w:rsidR="00BA73A3" w:rsidRDefault="00BA73A3" w:rsidP="00BA73A3">
      <w:pPr>
        <w:jc w:val="both"/>
        <w:rPr>
          <w:rFonts w:ascii="Arial" w:eastAsia="Times New Roman" w:hAnsi="Arial" w:cs="Arial"/>
          <w:sz w:val="17"/>
          <w:szCs w:val="17"/>
        </w:rPr>
      </w:pPr>
      <w:r>
        <w:rPr>
          <w:rFonts w:ascii="Arial" w:eastAsia="Times New Roman" w:hAnsi="Arial" w:cs="Arial"/>
          <w:sz w:val="17"/>
          <w:szCs w:val="17"/>
        </w:rPr>
        <w:t xml:space="preserve">Bendigo Fletcher is currently on the road in North America supporting Madison Cunningham. The tour will visit New York City’s Webster Hall this evening, before concluding on October 24 at Chicago, IL’s Thalia Hall. Next up, Bendigo Fletcher will embark on a North American headline tour that will kick off on October 26 in Pittsburgh, PA and wrap on December 11 in Jacksonville, FL. Tickets for the band’s headline tour are available now </w:t>
      </w:r>
      <w:hyperlink r:id="rId19" w:history="1">
        <w:r>
          <w:rPr>
            <w:rStyle w:val="Hyperlink"/>
            <w:rFonts w:ascii="Arial" w:eastAsia="Times New Roman" w:hAnsi="Arial" w:cs="Arial"/>
            <w:sz w:val="17"/>
            <w:szCs w:val="17"/>
          </w:rPr>
          <w:t>HERE</w:t>
        </w:r>
      </w:hyperlink>
      <w:r>
        <w:rPr>
          <w:rFonts w:ascii="Arial" w:eastAsia="Times New Roman" w:hAnsi="Arial" w:cs="Arial"/>
          <w:sz w:val="17"/>
          <w:szCs w:val="17"/>
        </w:rPr>
        <w:t>. A complete list of upcoming tour dates can be found below. Renowned for their inimitable live performances, Bendigo Fletcher has previously supported Anderson East, Rainbow Kitten Surprise, Shakey Graves, and more on tour. </w:t>
      </w:r>
    </w:p>
    <w:p w14:paraId="7E2A6D62" w14:textId="77777777" w:rsidR="00BA73A3" w:rsidRDefault="00BA73A3" w:rsidP="00BA73A3">
      <w:pPr>
        <w:jc w:val="both"/>
        <w:rPr>
          <w:rFonts w:ascii="Arial" w:eastAsia="Times New Roman" w:hAnsi="Arial" w:cs="Arial"/>
          <w:sz w:val="15"/>
          <w:szCs w:val="15"/>
        </w:rPr>
      </w:pPr>
      <w:r>
        <w:rPr>
          <w:rFonts w:ascii="Arial" w:eastAsia="Times New Roman" w:hAnsi="Arial" w:cs="Arial"/>
          <w:sz w:val="15"/>
          <w:szCs w:val="15"/>
        </w:rPr>
        <w:t> </w:t>
      </w:r>
    </w:p>
    <w:p w14:paraId="3CB3376C" w14:textId="77777777" w:rsidR="00BA73A3" w:rsidRDefault="00BA73A3" w:rsidP="00BA73A3">
      <w:pPr>
        <w:jc w:val="center"/>
        <w:rPr>
          <w:rFonts w:ascii="Arial" w:eastAsia="Times New Roman" w:hAnsi="Arial" w:cs="Arial"/>
        </w:rPr>
      </w:pPr>
      <w:r>
        <w:rPr>
          <w:rFonts w:ascii="Arial" w:eastAsia="Times New Roman" w:hAnsi="Arial" w:cs="Arial"/>
          <w:b/>
          <w:bCs/>
          <w:sz w:val="21"/>
          <w:szCs w:val="21"/>
        </w:rPr>
        <w:t xml:space="preserve">BENDIGO FLETCHER - </w:t>
      </w:r>
      <w:r>
        <w:rPr>
          <w:rFonts w:ascii="Arial" w:eastAsia="Times New Roman" w:hAnsi="Arial" w:cs="Arial"/>
          <w:b/>
          <w:bCs/>
          <w:i/>
          <w:iCs/>
          <w:sz w:val="21"/>
          <w:szCs w:val="21"/>
        </w:rPr>
        <w:t>WINGDING</w:t>
      </w:r>
      <w:r>
        <w:rPr>
          <w:rFonts w:ascii="Arial" w:eastAsia="Times New Roman" w:hAnsi="Arial" w:cs="Arial"/>
          <w:b/>
          <w:bCs/>
          <w:sz w:val="21"/>
          <w:szCs w:val="21"/>
        </w:rPr>
        <w:t xml:space="preserve"> EP</w:t>
      </w:r>
    </w:p>
    <w:p w14:paraId="4261F696" w14:textId="77777777" w:rsidR="00BA73A3" w:rsidRDefault="00BA73A3" w:rsidP="00BA73A3">
      <w:pPr>
        <w:jc w:val="center"/>
        <w:rPr>
          <w:rFonts w:ascii="Arial" w:eastAsia="Times New Roman" w:hAnsi="Arial" w:cs="Arial"/>
        </w:rPr>
      </w:pPr>
      <w:hyperlink r:id="rId20" w:history="1">
        <w:r>
          <w:rPr>
            <w:rStyle w:val="Hyperlink"/>
            <w:rFonts w:ascii="Arial" w:eastAsia="Times New Roman" w:hAnsi="Arial" w:cs="Arial"/>
            <w:b/>
            <w:bCs/>
            <w:color w:val="0433FF"/>
            <w:sz w:val="21"/>
            <w:szCs w:val="21"/>
          </w:rPr>
          <w:t>LISTEN HERE</w:t>
        </w:r>
      </w:hyperlink>
    </w:p>
    <w:p w14:paraId="433DB5DA" w14:textId="77777777" w:rsidR="00BA73A3" w:rsidRDefault="00BA73A3" w:rsidP="00BA73A3">
      <w:pPr>
        <w:jc w:val="both"/>
        <w:rPr>
          <w:rFonts w:ascii="Arial" w:eastAsia="Times New Roman" w:hAnsi="Arial" w:cs="Arial"/>
          <w:sz w:val="15"/>
          <w:szCs w:val="15"/>
        </w:rPr>
      </w:pPr>
    </w:p>
    <w:p w14:paraId="31765279" w14:textId="27852723" w:rsidR="00BA73A3" w:rsidRDefault="00BA73A3" w:rsidP="00BA73A3">
      <w:pPr>
        <w:jc w:val="center"/>
        <w:rPr>
          <w:rFonts w:ascii="Arial" w:eastAsia="Times New Roman" w:hAnsi="Arial" w:cs="Arial"/>
          <w:sz w:val="15"/>
          <w:szCs w:val="15"/>
        </w:rPr>
      </w:pPr>
      <w:r>
        <w:rPr>
          <w:rFonts w:ascii="Arial" w:eastAsia="Times New Roman" w:hAnsi="Arial" w:cs="Arial"/>
          <w:noProof/>
          <w:sz w:val="15"/>
          <w:szCs w:val="15"/>
        </w:rPr>
        <w:lastRenderedPageBreak/>
        <w:drawing>
          <wp:inline distT="0" distB="0" distL="0" distR="0" wp14:anchorId="0132AD7F" wp14:editId="3A95FFDA">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9E7DD3-76C1-4649-A3BE-4CA236A458DD"/>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2346C37A" w14:textId="77777777" w:rsidR="00BA73A3" w:rsidRDefault="00BA73A3" w:rsidP="00BA73A3">
      <w:pPr>
        <w:jc w:val="both"/>
        <w:rPr>
          <w:rFonts w:ascii="Arial" w:eastAsia="Times New Roman" w:hAnsi="Arial" w:cs="Arial"/>
          <w:sz w:val="15"/>
          <w:szCs w:val="15"/>
        </w:rPr>
      </w:pPr>
    </w:p>
    <w:p w14:paraId="6CC5D8CA" w14:textId="77777777" w:rsidR="00BA73A3" w:rsidRDefault="00BA73A3" w:rsidP="00BA73A3">
      <w:pPr>
        <w:jc w:val="both"/>
        <w:rPr>
          <w:rFonts w:ascii="Arial" w:eastAsia="Times New Roman" w:hAnsi="Arial" w:cs="Arial"/>
          <w:sz w:val="17"/>
          <w:szCs w:val="17"/>
        </w:rPr>
      </w:pPr>
      <w:r>
        <w:rPr>
          <w:rFonts w:ascii="Arial" w:eastAsia="Times New Roman" w:hAnsi="Arial" w:cs="Arial"/>
          <w:b/>
          <w:bCs/>
          <w:i/>
          <w:iCs/>
          <w:sz w:val="17"/>
          <w:szCs w:val="17"/>
          <w:u w:val="single"/>
        </w:rPr>
        <w:t>Wingding</w:t>
      </w:r>
      <w:r>
        <w:rPr>
          <w:rFonts w:ascii="Arial" w:eastAsia="Times New Roman" w:hAnsi="Arial" w:cs="Arial"/>
          <w:b/>
          <w:bCs/>
          <w:sz w:val="17"/>
          <w:szCs w:val="17"/>
          <w:u w:val="single"/>
        </w:rPr>
        <w:t xml:space="preserve"> EP Tracklisting</w:t>
      </w:r>
    </w:p>
    <w:p w14:paraId="7D1AA36F" w14:textId="77777777" w:rsidR="00BA73A3" w:rsidRDefault="00BA73A3" w:rsidP="00BA73A3">
      <w:pPr>
        <w:jc w:val="both"/>
        <w:rPr>
          <w:rFonts w:ascii="Arial" w:eastAsia="Times New Roman" w:hAnsi="Arial" w:cs="Arial"/>
          <w:sz w:val="17"/>
          <w:szCs w:val="17"/>
        </w:rPr>
      </w:pPr>
      <w:r>
        <w:rPr>
          <w:rFonts w:ascii="Arial" w:eastAsia="Times New Roman" w:hAnsi="Arial" w:cs="Arial"/>
          <w:sz w:val="17"/>
          <w:szCs w:val="17"/>
        </w:rPr>
        <w:t>1. Strange Encounters</w:t>
      </w:r>
    </w:p>
    <w:p w14:paraId="01FCC274" w14:textId="77777777" w:rsidR="00BA73A3" w:rsidRDefault="00BA73A3" w:rsidP="00BA73A3">
      <w:pPr>
        <w:jc w:val="both"/>
        <w:rPr>
          <w:rFonts w:ascii="Arial" w:eastAsia="Times New Roman" w:hAnsi="Arial" w:cs="Arial"/>
          <w:sz w:val="17"/>
          <w:szCs w:val="17"/>
        </w:rPr>
      </w:pPr>
      <w:r>
        <w:rPr>
          <w:rFonts w:ascii="Arial" w:eastAsia="Times New Roman" w:hAnsi="Arial" w:cs="Arial"/>
          <w:sz w:val="17"/>
          <w:szCs w:val="17"/>
        </w:rPr>
        <w:t>2. Juniper Moore</w:t>
      </w:r>
    </w:p>
    <w:p w14:paraId="58BC899F" w14:textId="77777777" w:rsidR="00BA73A3" w:rsidRDefault="00BA73A3" w:rsidP="00BA73A3">
      <w:pPr>
        <w:jc w:val="both"/>
        <w:rPr>
          <w:rFonts w:ascii="Arial" w:eastAsia="Times New Roman" w:hAnsi="Arial" w:cs="Arial"/>
          <w:sz w:val="17"/>
          <w:szCs w:val="17"/>
        </w:rPr>
      </w:pPr>
      <w:r>
        <w:rPr>
          <w:rFonts w:ascii="Arial" w:eastAsia="Times New Roman" w:hAnsi="Arial" w:cs="Arial"/>
          <w:sz w:val="17"/>
          <w:szCs w:val="17"/>
        </w:rPr>
        <w:t>3. Broken Routine</w:t>
      </w:r>
    </w:p>
    <w:p w14:paraId="53F87C6B" w14:textId="77777777" w:rsidR="00BA73A3" w:rsidRDefault="00BA73A3" w:rsidP="00BA73A3">
      <w:pPr>
        <w:jc w:val="both"/>
        <w:rPr>
          <w:rFonts w:ascii="Arial" w:eastAsia="Times New Roman" w:hAnsi="Arial" w:cs="Arial"/>
          <w:sz w:val="17"/>
          <w:szCs w:val="17"/>
        </w:rPr>
      </w:pPr>
      <w:r>
        <w:rPr>
          <w:rFonts w:ascii="Arial" w:eastAsia="Times New Roman" w:hAnsi="Arial" w:cs="Arial"/>
          <w:sz w:val="17"/>
          <w:szCs w:val="17"/>
        </w:rPr>
        <w:t>4. Pterodactyl </w:t>
      </w:r>
    </w:p>
    <w:p w14:paraId="7EC9F5AD" w14:textId="77777777" w:rsidR="00BA73A3" w:rsidRDefault="00BA73A3" w:rsidP="00BA73A3">
      <w:pPr>
        <w:rPr>
          <w:rFonts w:ascii="Arial" w:eastAsia="Times New Roman" w:hAnsi="Arial" w:cs="Arial"/>
          <w:sz w:val="17"/>
          <w:szCs w:val="17"/>
        </w:rPr>
      </w:pPr>
    </w:p>
    <w:p w14:paraId="24E2E1C4" w14:textId="77777777" w:rsidR="00BA73A3" w:rsidRDefault="00BA73A3" w:rsidP="00BA73A3">
      <w:pPr>
        <w:rPr>
          <w:rFonts w:ascii="Arial" w:eastAsia="Times New Roman" w:hAnsi="Arial" w:cs="Arial"/>
          <w:sz w:val="17"/>
          <w:szCs w:val="17"/>
        </w:rPr>
      </w:pPr>
      <w:r>
        <w:rPr>
          <w:rFonts w:ascii="Arial" w:eastAsia="Times New Roman" w:hAnsi="Arial" w:cs="Arial"/>
          <w:b/>
          <w:bCs/>
          <w:sz w:val="17"/>
          <w:szCs w:val="17"/>
          <w:u w:val="single"/>
        </w:rPr>
        <w:t>Bendigo Fletcher Tour Dates </w:t>
      </w:r>
    </w:p>
    <w:p w14:paraId="2EFBCFAE" w14:textId="77777777" w:rsidR="00BA73A3" w:rsidRDefault="00BA73A3" w:rsidP="00BA73A3">
      <w:pPr>
        <w:rPr>
          <w:rFonts w:ascii="Arial" w:eastAsia="Times New Roman" w:hAnsi="Arial" w:cs="Arial"/>
          <w:sz w:val="17"/>
          <w:szCs w:val="17"/>
        </w:rPr>
      </w:pPr>
      <w:r>
        <w:rPr>
          <w:rFonts w:ascii="Arial" w:eastAsia="Times New Roman" w:hAnsi="Arial" w:cs="Arial"/>
          <w:b/>
          <w:bCs/>
          <w:sz w:val="17"/>
          <w:szCs w:val="17"/>
        </w:rPr>
        <w:t>Supporting Madison Cunningham</w:t>
      </w:r>
    </w:p>
    <w:p w14:paraId="0D5B17E3" w14:textId="77777777" w:rsidR="00BA73A3" w:rsidRDefault="00BA73A3" w:rsidP="00BA73A3">
      <w:pPr>
        <w:rPr>
          <w:rFonts w:ascii="Arial" w:eastAsia="Times New Roman" w:hAnsi="Arial" w:cs="Arial"/>
          <w:sz w:val="17"/>
          <w:szCs w:val="17"/>
        </w:rPr>
      </w:pPr>
      <w:r>
        <w:rPr>
          <w:rFonts w:ascii="Arial" w:eastAsia="Times New Roman" w:hAnsi="Arial" w:cs="Arial"/>
          <w:sz w:val="17"/>
          <w:szCs w:val="17"/>
        </w:rPr>
        <w:t>October 21, 2022 - New York, NY - Webster Hall</w:t>
      </w:r>
    </w:p>
    <w:p w14:paraId="7AB0127D" w14:textId="77777777" w:rsidR="00BA73A3" w:rsidRDefault="00BA73A3" w:rsidP="00BA73A3">
      <w:pPr>
        <w:rPr>
          <w:rFonts w:ascii="Arial" w:eastAsia="Times New Roman" w:hAnsi="Arial" w:cs="Arial"/>
          <w:sz w:val="17"/>
          <w:szCs w:val="17"/>
        </w:rPr>
      </w:pPr>
      <w:r>
        <w:rPr>
          <w:rFonts w:ascii="Arial" w:eastAsia="Times New Roman" w:hAnsi="Arial" w:cs="Arial"/>
          <w:sz w:val="17"/>
          <w:szCs w:val="17"/>
        </w:rPr>
        <w:t>October 22, 2022 - Washington, DC - Capital Turnaround</w:t>
      </w:r>
    </w:p>
    <w:p w14:paraId="4FC239FF" w14:textId="77777777" w:rsidR="00BA73A3" w:rsidRDefault="00BA73A3" w:rsidP="00BA73A3">
      <w:pPr>
        <w:rPr>
          <w:rFonts w:ascii="Arial" w:eastAsia="Times New Roman" w:hAnsi="Arial" w:cs="Arial"/>
          <w:sz w:val="17"/>
          <w:szCs w:val="17"/>
        </w:rPr>
      </w:pPr>
      <w:r>
        <w:rPr>
          <w:rFonts w:ascii="Arial" w:eastAsia="Times New Roman" w:hAnsi="Arial" w:cs="Arial"/>
          <w:sz w:val="17"/>
          <w:szCs w:val="17"/>
        </w:rPr>
        <w:t>October 24, 2022 - Chicago, IL - Thalia Hall</w:t>
      </w:r>
    </w:p>
    <w:p w14:paraId="6937DDC0" w14:textId="77777777" w:rsidR="00BA73A3" w:rsidRDefault="00BA73A3" w:rsidP="00BA73A3">
      <w:pPr>
        <w:rPr>
          <w:rFonts w:ascii="Arial" w:eastAsia="Times New Roman" w:hAnsi="Arial" w:cs="Arial"/>
          <w:sz w:val="17"/>
          <w:szCs w:val="17"/>
        </w:rPr>
      </w:pPr>
    </w:p>
    <w:p w14:paraId="1F430118" w14:textId="77777777" w:rsidR="00BA73A3" w:rsidRDefault="00BA73A3" w:rsidP="00BA73A3">
      <w:pPr>
        <w:rPr>
          <w:rFonts w:ascii="Arial" w:eastAsia="Times New Roman" w:hAnsi="Arial" w:cs="Arial"/>
          <w:sz w:val="17"/>
          <w:szCs w:val="17"/>
        </w:rPr>
      </w:pPr>
      <w:r>
        <w:rPr>
          <w:rFonts w:ascii="Arial" w:eastAsia="Times New Roman" w:hAnsi="Arial" w:cs="Arial"/>
          <w:b/>
          <w:bCs/>
          <w:sz w:val="17"/>
          <w:szCs w:val="17"/>
        </w:rPr>
        <w:t>Headline Dates</w:t>
      </w:r>
    </w:p>
    <w:p w14:paraId="688DB03C" w14:textId="77777777" w:rsidR="00BA73A3" w:rsidRDefault="00BA73A3" w:rsidP="00BA73A3">
      <w:pPr>
        <w:rPr>
          <w:rFonts w:ascii="Arial" w:eastAsia="Times New Roman" w:hAnsi="Arial" w:cs="Arial"/>
          <w:sz w:val="17"/>
          <w:szCs w:val="17"/>
        </w:rPr>
      </w:pPr>
      <w:r>
        <w:rPr>
          <w:rFonts w:ascii="Arial" w:eastAsia="Times New Roman" w:hAnsi="Arial" w:cs="Arial"/>
          <w:sz w:val="17"/>
          <w:szCs w:val="17"/>
        </w:rPr>
        <w:t>October 26, 2022 - Pittsburgh, PA - Club Cafe</w:t>
      </w:r>
    </w:p>
    <w:p w14:paraId="1EAEE8AE" w14:textId="77777777" w:rsidR="00BA73A3" w:rsidRDefault="00BA73A3" w:rsidP="00BA73A3">
      <w:pPr>
        <w:rPr>
          <w:rFonts w:ascii="Arial" w:eastAsia="Times New Roman" w:hAnsi="Arial" w:cs="Arial"/>
          <w:sz w:val="17"/>
          <w:szCs w:val="17"/>
        </w:rPr>
      </w:pPr>
      <w:r>
        <w:rPr>
          <w:rFonts w:ascii="Arial" w:eastAsia="Times New Roman" w:hAnsi="Arial" w:cs="Arial"/>
          <w:sz w:val="17"/>
          <w:szCs w:val="17"/>
        </w:rPr>
        <w:t>October 27, 2022 - Albany, NY - Lark Hall</w:t>
      </w:r>
    </w:p>
    <w:p w14:paraId="372130DB" w14:textId="77777777" w:rsidR="00BA73A3" w:rsidRDefault="00BA73A3" w:rsidP="00BA73A3">
      <w:pPr>
        <w:rPr>
          <w:rFonts w:ascii="Arial" w:eastAsia="Times New Roman" w:hAnsi="Arial" w:cs="Arial"/>
          <w:sz w:val="17"/>
          <w:szCs w:val="17"/>
        </w:rPr>
      </w:pPr>
      <w:r>
        <w:rPr>
          <w:rFonts w:ascii="Arial" w:eastAsia="Times New Roman" w:hAnsi="Arial" w:cs="Arial"/>
          <w:sz w:val="17"/>
          <w:szCs w:val="17"/>
        </w:rPr>
        <w:t>October 30, 2022 - Burlington, VT - Higher Ground</w:t>
      </w:r>
    </w:p>
    <w:p w14:paraId="0F5C0CA4" w14:textId="77777777" w:rsidR="00BA73A3" w:rsidRDefault="00BA73A3" w:rsidP="00BA73A3">
      <w:pPr>
        <w:rPr>
          <w:rFonts w:ascii="Arial" w:eastAsia="Times New Roman" w:hAnsi="Arial" w:cs="Arial"/>
          <w:sz w:val="17"/>
          <w:szCs w:val="17"/>
        </w:rPr>
      </w:pPr>
      <w:r>
        <w:rPr>
          <w:rFonts w:ascii="Arial" w:eastAsia="Times New Roman" w:hAnsi="Arial" w:cs="Arial"/>
          <w:sz w:val="17"/>
          <w:szCs w:val="17"/>
        </w:rPr>
        <w:t>October 31, 2022 - Toronto, ON - The Garrison</w:t>
      </w:r>
    </w:p>
    <w:p w14:paraId="595DA334" w14:textId="77777777" w:rsidR="00BA73A3" w:rsidRDefault="00BA73A3" w:rsidP="00BA73A3">
      <w:pPr>
        <w:rPr>
          <w:rFonts w:ascii="Arial" w:eastAsia="Times New Roman" w:hAnsi="Arial" w:cs="Arial"/>
          <w:sz w:val="17"/>
          <w:szCs w:val="17"/>
        </w:rPr>
      </w:pPr>
      <w:r>
        <w:rPr>
          <w:rFonts w:ascii="Arial" w:eastAsia="Times New Roman" w:hAnsi="Arial" w:cs="Arial"/>
          <w:sz w:val="17"/>
          <w:szCs w:val="17"/>
        </w:rPr>
        <w:lastRenderedPageBreak/>
        <w:t>November, 01, 2022 - Buffalo, NY - 9th Ward</w:t>
      </w:r>
    </w:p>
    <w:p w14:paraId="784AE17F" w14:textId="77777777" w:rsidR="00BA73A3" w:rsidRDefault="00BA73A3" w:rsidP="00BA73A3">
      <w:pPr>
        <w:rPr>
          <w:rFonts w:ascii="Arial" w:eastAsia="Times New Roman" w:hAnsi="Arial" w:cs="Arial"/>
          <w:sz w:val="17"/>
          <w:szCs w:val="17"/>
        </w:rPr>
      </w:pPr>
      <w:r>
        <w:rPr>
          <w:rFonts w:ascii="Arial" w:eastAsia="Times New Roman" w:hAnsi="Arial" w:cs="Arial"/>
          <w:sz w:val="17"/>
          <w:szCs w:val="17"/>
        </w:rPr>
        <w:t>November 03, 2022 - Morgantown, WV - 123 Pleasant</w:t>
      </w:r>
    </w:p>
    <w:p w14:paraId="6BB9BCA5" w14:textId="77777777" w:rsidR="00BA73A3" w:rsidRDefault="00BA73A3" w:rsidP="00BA73A3">
      <w:pPr>
        <w:rPr>
          <w:rFonts w:ascii="Arial" w:eastAsia="Times New Roman" w:hAnsi="Arial" w:cs="Arial"/>
          <w:sz w:val="17"/>
          <w:szCs w:val="17"/>
        </w:rPr>
      </w:pPr>
      <w:r>
        <w:rPr>
          <w:rFonts w:ascii="Arial" w:eastAsia="Times New Roman" w:hAnsi="Arial" w:cs="Arial"/>
          <w:sz w:val="17"/>
          <w:szCs w:val="17"/>
        </w:rPr>
        <w:t>November 04, 2022 - Cleveland, OH - Mahall’s</w:t>
      </w:r>
    </w:p>
    <w:p w14:paraId="4F86FB5A" w14:textId="77777777" w:rsidR="00BA73A3" w:rsidRDefault="00BA73A3" w:rsidP="00BA73A3">
      <w:pPr>
        <w:rPr>
          <w:rFonts w:ascii="Arial" w:eastAsia="Times New Roman" w:hAnsi="Arial" w:cs="Arial"/>
          <w:sz w:val="17"/>
          <w:szCs w:val="17"/>
        </w:rPr>
      </w:pPr>
      <w:r>
        <w:rPr>
          <w:rFonts w:ascii="Arial" w:eastAsia="Times New Roman" w:hAnsi="Arial" w:cs="Arial"/>
          <w:sz w:val="17"/>
          <w:szCs w:val="17"/>
        </w:rPr>
        <w:t>December 01, 2022 - St. Louis, MO - Blueberry Hill</w:t>
      </w:r>
    </w:p>
    <w:p w14:paraId="08659DD1" w14:textId="77777777" w:rsidR="00BA73A3" w:rsidRDefault="00BA73A3" w:rsidP="00BA73A3">
      <w:pPr>
        <w:rPr>
          <w:rFonts w:ascii="Arial" w:eastAsia="Times New Roman" w:hAnsi="Arial" w:cs="Arial"/>
          <w:sz w:val="17"/>
          <w:szCs w:val="17"/>
        </w:rPr>
      </w:pPr>
      <w:r>
        <w:rPr>
          <w:rFonts w:ascii="Arial" w:eastAsia="Times New Roman" w:hAnsi="Arial" w:cs="Arial"/>
          <w:sz w:val="17"/>
          <w:szCs w:val="17"/>
        </w:rPr>
        <w:t>December 02, 2022 - Columbus, OH - The Summit Music Hall</w:t>
      </w:r>
    </w:p>
    <w:p w14:paraId="3D64008A" w14:textId="77777777" w:rsidR="00BA73A3" w:rsidRDefault="00BA73A3" w:rsidP="00BA73A3">
      <w:pPr>
        <w:rPr>
          <w:rFonts w:ascii="Arial" w:eastAsia="Times New Roman" w:hAnsi="Arial" w:cs="Arial"/>
          <w:sz w:val="17"/>
          <w:szCs w:val="17"/>
        </w:rPr>
      </w:pPr>
      <w:r>
        <w:rPr>
          <w:rFonts w:ascii="Arial" w:eastAsia="Times New Roman" w:hAnsi="Arial" w:cs="Arial"/>
          <w:sz w:val="17"/>
          <w:szCs w:val="17"/>
        </w:rPr>
        <w:t>December 03, 2022 - Indianapolis, IN - HiFi Indy</w:t>
      </w:r>
    </w:p>
    <w:p w14:paraId="40758F04" w14:textId="77777777" w:rsidR="00BA73A3" w:rsidRDefault="00BA73A3" w:rsidP="00BA73A3">
      <w:pPr>
        <w:rPr>
          <w:rFonts w:ascii="Arial" w:eastAsia="Times New Roman" w:hAnsi="Arial" w:cs="Arial"/>
          <w:sz w:val="17"/>
          <w:szCs w:val="17"/>
        </w:rPr>
      </w:pPr>
      <w:r>
        <w:rPr>
          <w:rFonts w:ascii="Arial" w:eastAsia="Times New Roman" w:hAnsi="Arial" w:cs="Arial"/>
          <w:sz w:val="17"/>
          <w:szCs w:val="17"/>
        </w:rPr>
        <w:t>December 07, 2022 - Memphis, TN - 1884 Lounge</w:t>
      </w:r>
    </w:p>
    <w:p w14:paraId="78FC60F8" w14:textId="77777777" w:rsidR="00BA73A3" w:rsidRDefault="00BA73A3" w:rsidP="00BA73A3">
      <w:pPr>
        <w:rPr>
          <w:rFonts w:ascii="Arial" w:eastAsia="Times New Roman" w:hAnsi="Arial" w:cs="Arial"/>
          <w:sz w:val="17"/>
          <w:szCs w:val="17"/>
        </w:rPr>
      </w:pPr>
      <w:r>
        <w:rPr>
          <w:rFonts w:ascii="Arial" w:eastAsia="Times New Roman" w:hAnsi="Arial" w:cs="Arial"/>
          <w:sz w:val="17"/>
          <w:szCs w:val="17"/>
        </w:rPr>
        <w:t>December 09, 2022 - Tampa, FL - Crowbar</w:t>
      </w:r>
    </w:p>
    <w:p w14:paraId="0521061B" w14:textId="77777777" w:rsidR="00BA73A3" w:rsidRDefault="00BA73A3" w:rsidP="00BA73A3">
      <w:pPr>
        <w:rPr>
          <w:rFonts w:ascii="Arial" w:eastAsia="Times New Roman" w:hAnsi="Arial" w:cs="Arial"/>
          <w:sz w:val="17"/>
          <w:szCs w:val="17"/>
        </w:rPr>
      </w:pPr>
      <w:r>
        <w:rPr>
          <w:rFonts w:ascii="Arial" w:eastAsia="Times New Roman" w:hAnsi="Arial" w:cs="Arial"/>
          <w:sz w:val="17"/>
          <w:szCs w:val="17"/>
        </w:rPr>
        <w:t>December 10, 2022 - Charleston, SC - Charleston Pour House</w:t>
      </w:r>
    </w:p>
    <w:p w14:paraId="5EF3DE99" w14:textId="77777777" w:rsidR="00BA73A3" w:rsidRDefault="00BA73A3" w:rsidP="00BA73A3">
      <w:pPr>
        <w:rPr>
          <w:rFonts w:ascii="Arial" w:eastAsia="Times New Roman" w:hAnsi="Arial" w:cs="Arial"/>
          <w:sz w:val="17"/>
          <w:szCs w:val="17"/>
        </w:rPr>
      </w:pPr>
      <w:r>
        <w:rPr>
          <w:rFonts w:ascii="Arial" w:eastAsia="Times New Roman" w:hAnsi="Arial" w:cs="Arial"/>
          <w:sz w:val="17"/>
          <w:szCs w:val="17"/>
        </w:rPr>
        <w:t>December 11, 2022 - Jacksonville, FL - 1904 Music Hall</w:t>
      </w:r>
    </w:p>
    <w:p w14:paraId="4CAF748A" w14:textId="77777777" w:rsidR="00BA73A3" w:rsidRDefault="00BA73A3" w:rsidP="00BA73A3">
      <w:pPr>
        <w:jc w:val="both"/>
        <w:rPr>
          <w:rFonts w:ascii="Arial" w:eastAsia="Times New Roman" w:hAnsi="Arial" w:cs="Arial"/>
          <w:sz w:val="17"/>
          <w:szCs w:val="17"/>
        </w:rPr>
      </w:pPr>
    </w:p>
    <w:p w14:paraId="0216ADA0" w14:textId="77777777" w:rsidR="00BA73A3" w:rsidRDefault="00BA73A3" w:rsidP="00BA73A3">
      <w:pPr>
        <w:jc w:val="both"/>
        <w:rPr>
          <w:rFonts w:ascii="Arial" w:eastAsia="Times New Roman" w:hAnsi="Arial" w:cs="Arial"/>
          <w:color w:val="0E0E0E"/>
          <w:sz w:val="17"/>
          <w:szCs w:val="17"/>
        </w:rPr>
      </w:pPr>
      <w:r>
        <w:rPr>
          <w:rFonts w:ascii="Arial" w:eastAsia="Times New Roman" w:hAnsi="Arial" w:cs="Arial"/>
          <w:color w:val="000000"/>
          <w:sz w:val="17"/>
          <w:szCs w:val="17"/>
        </w:rPr>
        <w:t xml:space="preserve">Bendigo Fletcher is: </w:t>
      </w:r>
      <w:r>
        <w:rPr>
          <w:rFonts w:ascii="Arial" w:eastAsia="Times New Roman" w:hAnsi="Arial" w:cs="Arial"/>
          <w:color w:val="0E0E0E"/>
          <w:sz w:val="17"/>
          <w:szCs w:val="17"/>
        </w:rPr>
        <w:t>Ryan Anderson (lead vocals, guitar, banjo) - Andrew Shupert (backing vocals, lead guitar) - Evan Wagner (backing vocals, keys, guitar, auxiliary percussion) - Conner Powell (bass) - Chris Weis (drums).</w:t>
      </w:r>
    </w:p>
    <w:p w14:paraId="3B0F7E49" w14:textId="77777777" w:rsidR="00BA73A3" w:rsidRDefault="00BA73A3" w:rsidP="00BA73A3">
      <w:pPr>
        <w:rPr>
          <w:rFonts w:ascii="Arial" w:eastAsia="Times New Roman" w:hAnsi="Arial" w:cs="Arial"/>
          <w:color w:val="0E0E0E"/>
          <w:sz w:val="17"/>
          <w:szCs w:val="17"/>
        </w:rPr>
      </w:pPr>
    </w:p>
    <w:p w14:paraId="5C6C81F9" w14:textId="77777777" w:rsidR="00BA73A3" w:rsidRDefault="00BA73A3" w:rsidP="00BA73A3">
      <w:pPr>
        <w:jc w:val="center"/>
        <w:rPr>
          <w:rFonts w:ascii="Arial" w:eastAsia="Times New Roman" w:hAnsi="Arial" w:cs="Arial"/>
          <w:sz w:val="17"/>
          <w:szCs w:val="17"/>
        </w:rPr>
      </w:pPr>
      <w:hyperlink r:id="rId23" w:history="1">
        <w:r>
          <w:rPr>
            <w:rStyle w:val="Hyperlink"/>
            <w:rFonts w:ascii="Arial" w:eastAsia="Times New Roman" w:hAnsi="Arial" w:cs="Arial"/>
            <w:color w:val="0433FF"/>
            <w:sz w:val="17"/>
            <w:szCs w:val="17"/>
          </w:rPr>
          <w:t>BendigoFletcher.com</w:t>
        </w:r>
      </w:hyperlink>
      <w:r>
        <w:rPr>
          <w:rFonts w:ascii="Arial" w:eastAsia="Times New Roman" w:hAnsi="Arial" w:cs="Arial"/>
          <w:color w:val="000000"/>
          <w:sz w:val="17"/>
          <w:szCs w:val="17"/>
        </w:rPr>
        <w:t> </w:t>
      </w:r>
    </w:p>
    <w:p w14:paraId="49C31AED" w14:textId="77777777" w:rsidR="00BA73A3" w:rsidRDefault="00BA73A3" w:rsidP="00BA73A3">
      <w:pPr>
        <w:jc w:val="center"/>
        <w:rPr>
          <w:rFonts w:ascii="Arial" w:eastAsia="Times New Roman" w:hAnsi="Arial" w:cs="Arial"/>
          <w:sz w:val="17"/>
          <w:szCs w:val="17"/>
        </w:rPr>
      </w:pPr>
      <w:hyperlink r:id="rId24" w:history="1">
        <w:r>
          <w:rPr>
            <w:rStyle w:val="Hyperlink"/>
            <w:rFonts w:ascii="Arial" w:eastAsia="Times New Roman" w:hAnsi="Arial" w:cs="Arial"/>
            <w:color w:val="0433FF"/>
            <w:sz w:val="17"/>
            <w:szCs w:val="17"/>
          </w:rPr>
          <w:t>Facebook</w:t>
        </w:r>
      </w:hyperlink>
      <w:r>
        <w:rPr>
          <w:rFonts w:ascii="Arial" w:eastAsia="Times New Roman" w:hAnsi="Arial" w:cs="Arial"/>
          <w:color w:val="000000"/>
          <w:sz w:val="17"/>
          <w:szCs w:val="17"/>
        </w:rPr>
        <w:t xml:space="preserve"> | </w:t>
      </w:r>
      <w:hyperlink r:id="rId25" w:history="1">
        <w:r>
          <w:rPr>
            <w:rStyle w:val="Hyperlink"/>
            <w:rFonts w:ascii="Arial" w:eastAsia="Times New Roman" w:hAnsi="Arial" w:cs="Arial"/>
            <w:sz w:val="17"/>
            <w:szCs w:val="17"/>
          </w:rPr>
          <w:t>Instagram</w:t>
        </w:r>
      </w:hyperlink>
      <w:r>
        <w:rPr>
          <w:rFonts w:ascii="Arial" w:eastAsia="Times New Roman" w:hAnsi="Arial" w:cs="Arial"/>
          <w:color w:val="000000"/>
          <w:sz w:val="17"/>
          <w:szCs w:val="17"/>
        </w:rPr>
        <w:t xml:space="preserve"> | </w:t>
      </w:r>
      <w:hyperlink r:id="rId26" w:history="1">
        <w:r>
          <w:rPr>
            <w:rStyle w:val="Hyperlink"/>
            <w:rFonts w:ascii="Arial" w:eastAsia="Times New Roman" w:hAnsi="Arial" w:cs="Arial"/>
            <w:sz w:val="17"/>
            <w:szCs w:val="17"/>
          </w:rPr>
          <w:t>Twitter</w:t>
        </w:r>
      </w:hyperlink>
      <w:r>
        <w:rPr>
          <w:rFonts w:ascii="Arial" w:eastAsia="Times New Roman" w:hAnsi="Arial" w:cs="Arial"/>
          <w:color w:val="000000"/>
          <w:sz w:val="17"/>
          <w:szCs w:val="17"/>
        </w:rPr>
        <w:t xml:space="preserve"> | </w:t>
      </w:r>
      <w:hyperlink r:id="rId27" w:history="1">
        <w:r>
          <w:rPr>
            <w:rStyle w:val="Hyperlink"/>
            <w:rFonts w:ascii="Arial" w:eastAsia="Times New Roman" w:hAnsi="Arial" w:cs="Arial"/>
            <w:sz w:val="17"/>
            <w:szCs w:val="17"/>
          </w:rPr>
          <w:t>YouTube</w:t>
        </w:r>
      </w:hyperlink>
    </w:p>
    <w:p w14:paraId="5CECDE65" w14:textId="77777777" w:rsidR="00BA73A3" w:rsidRDefault="00BA73A3" w:rsidP="00BA73A3">
      <w:pPr>
        <w:jc w:val="center"/>
        <w:rPr>
          <w:rFonts w:ascii="Arial" w:eastAsia="Times New Roman" w:hAnsi="Arial" w:cs="Arial"/>
          <w:sz w:val="17"/>
          <w:szCs w:val="17"/>
        </w:rPr>
      </w:pPr>
    </w:p>
    <w:p w14:paraId="33A1B94D" w14:textId="77777777" w:rsidR="000926EC" w:rsidRDefault="000926EC"/>
    <w:sectPr w:rsidR="00092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A3"/>
    <w:rsid w:val="000926EC"/>
    <w:rsid w:val="00BA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F91E"/>
  <w15:chartTrackingRefBased/>
  <w15:docId w15:val="{BE1A5D65-2EE9-4593-9A1A-AE3DA144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3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73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80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0C5E5AEC-F366-44D9-90B0-519EF6532F83" TargetMode="External"/><Relationship Id="rId13" Type="http://schemas.openxmlformats.org/officeDocument/2006/relationships/hyperlink" Target="https://youtu.be/mZsX-0SW0VQ" TargetMode="External"/><Relationship Id="rId18" Type="http://schemas.openxmlformats.org/officeDocument/2006/relationships/hyperlink" Target="https://bendigofletcher.lnk.to/fitsoflaughter" TargetMode="External"/><Relationship Id="rId26" Type="http://schemas.openxmlformats.org/officeDocument/2006/relationships/hyperlink" Target="https://nam04.safelinks.protection.outlook.com/?url=https%25253A%25252F%25252Ftwitter.com%25252Fbendigofletcher%25253Flang%25253Den&amp;data=04%25257C01%25257CSydneyWorden%252540elektra.com%25257C496651e9ae1c4829030008d95e5ab6bc%25257C8367939002ec4ba1ad3d69da3fdd637e%25257C0%25257C0%25257C637644565979490127%25257CUnknown%25257CTWFpbGZsb3d8eyJWIjoiMC4wLjAwMDAiLCJQIjoiV2luMzIiLCJBTiI6Ik1haWwiLCJXVCI6Mn0%25253D%25257C1000&amp;sdata=kJRRkKaOhgjDEezX5MFmnHCsNVdAnsYapraqslfWeZI%25253D&amp;reserved=0" TargetMode="External"/><Relationship Id="rId3" Type="http://schemas.openxmlformats.org/officeDocument/2006/relationships/webSettings" Target="webSettings.xml"/><Relationship Id="rId21" Type="http://schemas.openxmlformats.org/officeDocument/2006/relationships/image" Target="media/image2.jpeg"/><Relationship Id="rId7" Type="http://schemas.openxmlformats.org/officeDocument/2006/relationships/image" Target="media/image1.jpeg"/><Relationship Id="rId12" Type="http://schemas.openxmlformats.org/officeDocument/2006/relationships/hyperlink" Target="https://youtu.be/sChbBC4t0BY" TargetMode="External"/><Relationship Id="rId17" Type="http://schemas.openxmlformats.org/officeDocument/2006/relationships/hyperlink" Target="https://youtu.be/anSo2V8XADE" TargetMode="External"/><Relationship Id="rId25" Type="http://schemas.openxmlformats.org/officeDocument/2006/relationships/hyperlink" Target="https://nam04.safelinks.protection.outlook.com/?url=https%25253A%25252F%25252Fwww.instagram.com%25252Fbendigofletcher%25252F%25253Fhl%25253Den&amp;data=04%25257C01%25257CSydneyWorden%252540elektra.com%25257C496651e9ae1c4829030008d95e5ab6bc%25257C8367939002ec4ba1ad3d69da3fdd637e%25257C0%25257C0%25257C637644565979490127%25257CUnknown%25257CTWFpbGZsb3d8eyJWIjoiMC4wLjAwMDAiLCJQIjoiV2luMzIiLCJBTiI6Ik1haWwiLCJXVCI6Mn0%25253D%25257C1000&amp;sdata=ZPbgTr7oOdLZKpc9nJeWq8%25252FlxhP7q8X%25252FdCkY%25252BY35bvQ%25253D&amp;reserved=0" TargetMode="External"/><Relationship Id="rId2" Type="http://schemas.openxmlformats.org/officeDocument/2006/relationships/settings" Target="settings.xml"/><Relationship Id="rId16" Type="http://schemas.openxmlformats.org/officeDocument/2006/relationships/hyperlink" Target="https://www.youtube.com/watch?v=kP9RJnmniDU" TargetMode="External"/><Relationship Id="rId20" Type="http://schemas.openxmlformats.org/officeDocument/2006/relationships/hyperlink" Target="https://bendigofletcher.lnk.to/wingdin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endigofletcher.com/" TargetMode="External"/><Relationship Id="rId11" Type="http://schemas.openxmlformats.org/officeDocument/2006/relationships/hyperlink" Target="https://youtu.be/sChbBC4t0BY" TargetMode="External"/><Relationship Id="rId24" Type="http://schemas.openxmlformats.org/officeDocument/2006/relationships/hyperlink" Target="https://nam04.safelinks.protection.outlook.com/?url=https%25253A%25252F%25252Fwww.facebook.com%25252Fbendigofletcher%25252F&amp;data=04%25257C01%25257CSydneyWorden%252540elektra.com%25257C496651e9ae1c4829030008d95e5ab6bc%25257C8367939002ec4ba1ad3d69da3fdd637e%25257C0%25257C0%25257C637644565979490127%25257CUnknown%25257CTWFpbGZsb3d8eyJWIjoiMC4wLjAwMDAiLCJQIjoiV2luMzIiLCJBTiI6Ik1haWwiLCJXVCI6Mn0%25253D%25257C1000&amp;sdata=NXO3zPwFKZPGOypH4vElUmn%25252BvEY4oQvxFgbugfmiZYo%25253D&amp;reserved=0" TargetMode="External"/><Relationship Id="rId5" Type="http://schemas.openxmlformats.org/officeDocument/2006/relationships/hyperlink" Target="https://youtu.be/sChbBC4t0BY" TargetMode="External"/><Relationship Id="rId15" Type="http://schemas.openxmlformats.org/officeDocument/2006/relationships/hyperlink" Target="https://bendigofletcher.lnk.to/fitsoflaughter" TargetMode="External"/><Relationship Id="rId23" Type="http://schemas.openxmlformats.org/officeDocument/2006/relationships/hyperlink" Target="https://nam04.safelinks.protection.outlook.com/?url=http%25253A%25252F%25252Fbendigofletcher.com%25252F&amp;data=04%25257C01%25257CSydneyWorden%252540elektra.com%25257C496651e9ae1c4829030008d95e5ab6bc%25257C8367939002ec4ba1ad3d69da3fdd637e%25257C0%25257C0%25257C637644565979480132%25257CUnknown%25257CTWFpbGZsb3d8eyJWIjoiMC4wLjAwMDAiLCJQIjoiV2luMzIiLCJBTiI6Ik1haWwiLCJXVCI6Mn0%25253D%25257C1000&amp;sdata=DwnjXSoisNE7dEIwJsn0Ol9pXmx3ckFc4n%25252BMPRTyboc%25253D&amp;reserved=0" TargetMode="External"/><Relationship Id="rId28" Type="http://schemas.openxmlformats.org/officeDocument/2006/relationships/fontTable" Target="fontTable.xml"/><Relationship Id="rId10" Type="http://schemas.openxmlformats.org/officeDocument/2006/relationships/hyperlink" Target="https://bendigofletcher.lnk.to/wingding" TargetMode="External"/><Relationship Id="rId19" Type="http://schemas.openxmlformats.org/officeDocument/2006/relationships/hyperlink" Target="https://www.bendigofletcher.com/" TargetMode="External"/><Relationship Id="rId4" Type="http://schemas.openxmlformats.org/officeDocument/2006/relationships/hyperlink" Target="https://bendigofletcher.lnk.to/wingding" TargetMode="External"/><Relationship Id="rId9" Type="http://schemas.openxmlformats.org/officeDocument/2006/relationships/hyperlink" Target="https://bendigofletcher.lnk.to/wingding" TargetMode="External"/><Relationship Id="rId14" Type="http://schemas.openxmlformats.org/officeDocument/2006/relationships/hyperlink" Target="https://youtu.be/aSDe_qpSSW0" TargetMode="External"/><Relationship Id="rId22" Type="http://schemas.openxmlformats.org/officeDocument/2006/relationships/image" Target="cid:EF24B5DD-8282-40D4-BE8D-1F5E513CB435" TargetMode="External"/><Relationship Id="rId27" Type="http://schemas.openxmlformats.org/officeDocument/2006/relationships/hyperlink" Target="https://nam04.safelinks.protection.outlook.com/?url=https%25253A%25252F%25252Fwww.youtube.com%25252Fchannel%25252FUCqWvWwv7K8kq3PZnygVG1BA&amp;data=04%25257C01%25257CSydneyWorden%252540elektra.com%25257C496651e9ae1c4829030008d95e5ab6bc%25257C8367939002ec4ba1ad3d69da3fdd637e%25257C0%25257C0%25257C637644565979500120%25257CUnknown%25257CTWFpbGZsb3d8eyJWIjoiMC4wLjAwMDAiLCJQIjoiV2luMzIiLCJBTiI6Ik1haWwiLCJXVCI6Mn0%25253D%25257C1000&amp;sdata=je%25252BQcsx%25252FcO5DWK8iMgiiY1CecLP7inplAOftW9IWaqo%2525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6725</Characters>
  <Application>Microsoft Office Word</Application>
  <DocSecurity>0</DocSecurity>
  <Lines>56</Lines>
  <Paragraphs>15</Paragraphs>
  <ScaleCrop>false</ScaleCrop>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Destiny</dc:creator>
  <cp:keywords/>
  <dc:description/>
  <cp:lastModifiedBy>Dominguez, Destiny</cp:lastModifiedBy>
  <cp:revision>1</cp:revision>
  <dcterms:created xsi:type="dcterms:W3CDTF">2022-10-31T04:27:00Z</dcterms:created>
  <dcterms:modified xsi:type="dcterms:W3CDTF">2022-10-31T04:27:00Z</dcterms:modified>
</cp:coreProperties>
</file>